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26BD4" w14:textId="7E95C666" w:rsidR="005017D0" w:rsidRPr="003A0A4F" w:rsidRDefault="005017D0" w:rsidP="005017D0">
      <w:pPr>
        <w:spacing w:before="100" w:beforeAutospacing="1" w:after="0" w:line="240" w:lineRule="auto"/>
        <w:rPr>
          <w:rFonts w:ascii="Arial" w:hAnsi="Arial" w:cs="Arial"/>
          <w:b/>
          <w:bCs/>
          <w:sz w:val="20"/>
          <w:szCs w:val="20"/>
          <w:lang w:val="en-GB"/>
        </w:rPr>
      </w:pPr>
      <w:r w:rsidRPr="003A0A4F">
        <w:rPr>
          <w:rFonts w:ascii="Arial" w:hAnsi="Arial" w:cs="Arial"/>
          <w:b/>
          <w:bCs/>
          <w:sz w:val="20"/>
          <w:szCs w:val="20"/>
          <w:lang w:val="en-GB"/>
        </w:rPr>
        <w:t xml:space="preserve">Press Release </w:t>
      </w:r>
      <w:r w:rsidRPr="003A0A4F">
        <w:rPr>
          <w:rFonts w:ascii="Arial" w:hAnsi="Arial" w:cs="Arial"/>
          <w:b/>
          <w:bCs/>
          <w:sz w:val="20"/>
          <w:szCs w:val="20"/>
          <w:rtl/>
          <w:cs/>
          <w:lang w:val="en-GB"/>
        </w:rPr>
        <w:br/>
      </w:r>
      <w:r w:rsidR="001D1A94">
        <w:rPr>
          <w:rFonts w:ascii="Arial" w:hAnsi="Arial" w:cs="Arial"/>
          <w:b/>
          <w:bCs/>
          <w:sz w:val="20"/>
          <w:szCs w:val="20"/>
          <w:lang w:val="en-US"/>
        </w:rPr>
        <w:t>15</w:t>
      </w:r>
      <w:r w:rsidRPr="003A0A4F">
        <w:rPr>
          <w:rFonts w:ascii="Arial" w:hAnsi="Arial" w:cs="Arial"/>
          <w:b/>
          <w:bCs/>
          <w:sz w:val="20"/>
          <w:szCs w:val="20"/>
          <w:lang w:val="en-GB"/>
        </w:rPr>
        <w:t xml:space="preserve"> </w:t>
      </w:r>
      <w:r w:rsidR="00CD2386">
        <w:rPr>
          <w:rFonts w:ascii="Arial" w:hAnsi="Arial" w:cs="Arial"/>
          <w:b/>
          <w:bCs/>
          <w:sz w:val="20"/>
          <w:szCs w:val="20"/>
          <w:lang w:val="en-GB"/>
        </w:rPr>
        <w:t>August</w:t>
      </w:r>
      <w:r w:rsidRPr="003A0A4F">
        <w:rPr>
          <w:rFonts w:ascii="Arial" w:hAnsi="Arial" w:cs="Arial"/>
          <w:b/>
          <w:bCs/>
          <w:sz w:val="20"/>
          <w:szCs w:val="20"/>
          <w:lang w:val="en-GB"/>
        </w:rPr>
        <w:t xml:space="preserve"> 2025</w:t>
      </w:r>
    </w:p>
    <w:p w14:paraId="001F7C83" w14:textId="4DC61566" w:rsidR="005017D0" w:rsidRPr="003A0A4F" w:rsidRDefault="005017D0" w:rsidP="005017D0">
      <w:pPr>
        <w:spacing w:after="0" w:line="276" w:lineRule="auto"/>
        <w:ind w:right="-279"/>
        <w:rPr>
          <w:rFonts w:ascii="Arial" w:hAnsi="Arial" w:cs="Arial"/>
          <w:b/>
          <w:bCs/>
          <w:sz w:val="20"/>
          <w:szCs w:val="20"/>
          <w:lang w:val="en-GB"/>
        </w:rPr>
      </w:pPr>
    </w:p>
    <w:p w14:paraId="7DCC65A6" w14:textId="2CFD2D0A" w:rsidR="006719EF" w:rsidRPr="00670F36" w:rsidRDefault="00026B04" w:rsidP="005017D0">
      <w:pPr>
        <w:spacing w:line="276" w:lineRule="auto"/>
        <w:rPr>
          <w:rStyle w:val="normaltextrun"/>
          <w:rFonts w:ascii="Arial" w:eastAsiaTheme="majorEastAsia" w:hAnsi="Arial" w:cstheme="minorBidi"/>
          <w:b/>
          <w:bCs/>
          <w:color w:val="000000"/>
          <w:sz w:val="28"/>
          <w:szCs w:val="28"/>
          <w:lang w:val="en-GB"/>
        </w:rPr>
      </w:pPr>
      <w:r>
        <w:rPr>
          <w:noProof/>
        </w:rPr>
        <w:drawing>
          <wp:anchor distT="0" distB="0" distL="114300" distR="114300" simplePos="0" relativeHeight="251658240" behindDoc="0" locked="0" layoutInCell="1" allowOverlap="1" wp14:anchorId="4BF62ED4" wp14:editId="246EE2AD">
            <wp:simplePos x="0" y="0"/>
            <wp:positionH relativeFrom="column">
              <wp:posOffset>0</wp:posOffset>
            </wp:positionH>
            <wp:positionV relativeFrom="paragraph">
              <wp:posOffset>545147</wp:posOffset>
            </wp:positionV>
            <wp:extent cx="5943600" cy="3331210"/>
            <wp:effectExtent l="0" t="0" r="0" b="2540"/>
            <wp:wrapThrough wrapText="bothSides">
              <wp:wrapPolygon edited="0">
                <wp:start x="0" y="0"/>
                <wp:lineTo x="0" y="21493"/>
                <wp:lineTo x="21531" y="21493"/>
                <wp:lineTo x="21531" y="0"/>
                <wp:lineTo x="0" y="0"/>
              </wp:wrapPolygon>
            </wp:wrapThrough>
            <wp:docPr id="1637293248" name="Picture 1" descr="A person on a motorcyc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7293248" name="Picture 1" descr="A person on a motorcycle&#10;&#10;AI-generated content may be incorrec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3331210"/>
                    </a:xfrm>
                    <a:prstGeom prst="rect">
                      <a:avLst/>
                    </a:prstGeom>
                    <a:noFill/>
                    <a:ln>
                      <a:noFill/>
                    </a:ln>
                  </pic:spPr>
                </pic:pic>
              </a:graphicData>
            </a:graphic>
          </wp:anchor>
        </w:drawing>
      </w:r>
      <w:r w:rsidR="005017D0" w:rsidRPr="00670F36">
        <w:rPr>
          <w:rStyle w:val="normaltextrun"/>
          <w:rFonts w:ascii="Arial" w:eastAsiaTheme="majorEastAsia" w:hAnsi="Arial" w:cstheme="minorBidi"/>
          <w:b/>
          <w:bCs/>
          <w:color w:val="000000"/>
          <w:sz w:val="28"/>
          <w:szCs w:val="28"/>
          <w:lang w:val="en-GB"/>
        </w:rPr>
        <w:t xml:space="preserve">BMW </w:t>
      </w:r>
      <w:r w:rsidR="006719EF" w:rsidRPr="00670F36">
        <w:rPr>
          <w:rStyle w:val="normaltextrun"/>
          <w:rFonts w:ascii="Arial" w:eastAsiaTheme="majorEastAsia" w:hAnsi="Arial" w:cstheme="minorBidi"/>
          <w:b/>
          <w:bCs/>
          <w:color w:val="000000"/>
          <w:sz w:val="28"/>
          <w:szCs w:val="28"/>
          <w:lang w:val="en-GB"/>
        </w:rPr>
        <w:t xml:space="preserve">Motorrad Thailand </w:t>
      </w:r>
      <w:r w:rsidR="00CD2386">
        <w:rPr>
          <w:rStyle w:val="normaltextrun"/>
          <w:rFonts w:ascii="Arial" w:eastAsiaTheme="majorEastAsia" w:hAnsi="Arial" w:cstheme="minorBidi"/>
          <w:b/>
          <w:bCs/>
          <w:color w:val="000000"/>
          <w:sz w:val="28"/>
          <w:szCs w:val="28"/>
          <w:lang w:val="en-GB"/>
        </w:rPr>
        <w:t xml:space="preserve">brings </w:t>
      </w:r>
      <w:r w:rsidR="003266CF">
        <w:rPr>
          <w:rStyle w:val="normaltextrun"/>
          <w:rFonts w:ascii="Arial" w:eastAsiaTheme="majorEastAsia" w:hAnsi="Arial" w:cstheme="minorBidi"/>
          <w:b/>
          <w:bCs/>
          <w:color w:val="000000"/>
          <w:sz w:val="28"/>
          <w:szCs w:val="28"/>
          <w:lang w:val="en-GB"/>
        </w:rPr>
        <w:t xml:space="preserve">70s </w:t>
      </w:r>
      <w:r w:rsidR="00CD2386">
        <w:rPr>
          <w:rStyle w:val="normaltextrun"/>
          <w:rFonts w:ascii="Arial" w:eastAsiaTheme="majorEastAsia" w:hAnsi="Arial" w:cstheme="minorBidi"/>
          <w:b/>
          <w:bCs/>
          <w:color w:val="000000"/>
          <w:sz w:val="28"/>
          <w:szCs w:val="28"/>
          <w:lang w:val="en-GB"/>
        </w:rPr>
        <w:t>racing heritage back to life with limited-run BMW R 12 S</w:t>
      </w:r>
    </w:p>
    <w:p w14:paraId="278F9941" w14:textId="1A78F289" w:rsidR="005273AC" w:rsidRPr="003A0A4F" w:rsidRDefault="005273AC" w:rsidP="005017D0">
      <w:pPr>
        <w:spacing w:after="0"/>
        <w:rPr>
          <w:rFonts w:ascii="Arial" w:eastAsia="Angsana New" w:hAnsi="Arial" w:cs="Arial"/>
          <w:b/>
          <w:bCs/>
          <w:sz w:val="20"/>
          <w:szCs w:val="20"/>
          <w:lang w:val="en-GB"/>
        </w:rPr>
      </w:pPr>
    </w:p>
    <w:p w14:paraId="54BCA557" w14:textId="38332AFE" w:rsidR="00CD2386" w:rsidRPr="009F387A" w:rsidRDefault="005017D0" w:rsidP="009F014C">
      <w:pPr>
        <w:spacing w:after="0"/>
        <w:rPr>
          <w:rFonts w:ascii="Arial" w:eastAsia="Angsana New" w:hAnsi="Arial" w:cs="Arial"/>
          <w:sz w:val="21"/>
          <w:szCs w:val="21"/>
          <w:lang w:val="en-GB"/>
        </w:rPr>
      </w:pPr>
      <w:r w:rsidRPr="009F387A">
        <w:rPr>
          <w:rFonts w:ascii="Arial" w:eastAsia="Angsana New" w:hAnsi="Arial" w:cs="Arial"/>
          <w:b/>
          <w:bCs/>
          <w:sz w:val="21"/>
          <w:szCs w:val="21"/>
          <w:lang w:val="en-GB"/>
        </w:rPr>
        <w:t>Bangkok.</w:t>
      </w:r>
      <w:r w:rsidRPr="009F387A">
        <w:rPr>
          <w:rFonts w:ascii="Arial" w:eastAsia="Angsana New" w:hAnsi="Arial" w:cs="Arial"/>
          <w:sz w:val="21"/>
          <w:szCs w:val="21"/>
          <w:lang w:val="en-GB"/>
        </w:rPr>
        <w:t xml:space="preserve"> </w:t>
      </w:r>
      <w:r w:rsidR="00CD2386" w:rsidRPr="009F387A">
        <w:rPr>
          <w:rFonts w:ascii="Arial" w:eastAsia="Angsana New" w:hAnsi="Arial" w:cs="Arial"/>
          <w:sz w:val="21"/>
          <w:szCs w:val="21"/>
          <w:lang w:val="en-GB"/>
        </w:rPr>
        <w:t>BMW Motorrad is on</w:t>
      </w:r>
      <w:r w:rsidR="009F387A">
        <w:rPr>
          <w:rFonts w:ascii="Arial" w:eastAsia="Angsana New" w:hAnsi="Arial" w:cs="Arial"/>
          <w:sz w:val="21"/>
          <w:szCs w:val="21"/>
          <w:lang w:val="en-GB"/>
        </w:rPr>
        <w:t>c</w:t>
      </w:r>
      <w:r w:rsidR="00CD2386" w:rsidRPr="009F387A">
        <w:rPr>
          <w:rFonts w:ascii="Arial" w:eastAsia="Angsana New" w:hAnsi="Arial" w:cs="Arial"/>
          <w:sz w:val="21"/>
          <w:szCs w:val="21"/>
          <w:lang w:val="en-GB"/>
        </w:rPr>
        <w:t xml:space="preserve">e again bringing its storied legacy to roaring new life with the unveiling of the new BMW R 12 S – a limited-run model with only </w:t>
      </w:r>
      <w:r w:rsidR="001169E7">
        <w:rPr>
          <w:rFonts w:ascii="Arial" w:eastAsia="Angsana New" w:hAnsi="Arial" w:cs="Arial"/>
          <w:color w:val="FF0000"/>
          <w:sz w:val="21"/>
          <w:szCs w:val="21"/>
          <w:lang w:val="en-GB"/>
        </w:rPr>
        <w:t xml:space="preserve">limited units </w:t>
      </w:r>
      <w:r w:rsidR="00CD2386" w:rsidRPr="009F387A">
        <w:rPr>
          <w:rFonts w:ascii="Arial" w:eastAsia="Angsana New" w:hAnsi="Arial" w:cs="Arial"/>
          <w:sz w:val="21"/>
          <w:szCs w:val="21"/>
          <w:lang w:val="en-GB"/>
        </w:rPr>
        <w:t>available in Thailand. Crafted with love in the spirit of the legendary superbike BMW R 90 S, the new R 12 S authentically embodies the character of a retro sports bike with clear visual callbacks now modernized alongside performance and ride quality.</w:t>
      </w:r>
    </w:p>
    <w:p w14:paraId="708F00C1" w14:textId="77777777" w:rsidR="006C2852" w:rsidRPr="009F387A" w:rsidRDefault="006C2852" w:rsidP="005017D0">
      <w:pPr>
        <w:spacing w:after="0"/>
        <w:rPr>
          <w:rFonts w:ascii="Arial" w:eastAsia="Angsana New" w:hAnsi="Arial" w:cs="Arial"/>
          <w:sz w:val="21"/>
          <w:szCs w:val="21"/>
          <w:lang w:val="en-GB"/>
        </w:rPr>
      </w:pPr>
    </w:p>
    <w:p w14:paraId="21FE3B50" w14:textId="1E0527EB" w:rsidR="00DB331E" w:rsidRPr="009F387A" w:rsidRDefault="009B03DF" w:rsidP="00DB331E">
      <w:pPr>
        <w:spacing w:after="0"/>
        <w:rPr>
          <w:rFonts w:ascii="Arial" w:eastAsia="Angsana New" w:hAnsi="Arial" w:cs="Arial"/>
          <w:sz w:val="21"/>
          <w:szCs w:val="21"/>
          <w:lang w:val="en-GB"/>
        </w:rPr>
      </w:pPr>
      <w:r>
        <w:rPr>
          <w:rFonts w:ascii="Arial" w:eastAsia="Angsana New" w:hAnsi="Arial" w:cs="Arial"/>
          <w:sz w:val="20"/>
          <w:szCs w:val="20"/>
          <w:lang w:val="en-GB"/>
        </w:rPr>
        <w:br w:type="page"/>
      </w:r>
      <w:r w:rsidR="00DB331E" w:rsidRPr="00DB331E">
        <w:rPr>
          <w:rFonts w:ascii="Arial" w:hAnsi="Arial" w:cs="Arial"/>
          <w:sz w:val="21"/>
          <w:szCs w:val="21"/>
          <w:lang w:val="en-US"/>
        </w:rPr>
        <w:lastRenderedPageBreak/>
        <w:t xml:space="preserve">Mr. </w:t>
      </w:r>
      <w:proofErr w:type="spellStart"/>
      <w:r w:rsidR="00DB331E" w:rsidRPr="00DB331E">
        <w:rPr>
          <w:rFonts w:ascii="Arial" w:hAnsi="Arial" w:cs="Arial"/>
          <w:sz w:val="21"/>
          <w:szCs w:val="21"/>
          <w:lang w:val="en-US"/>
        </w:rPr>
        <w:t>Shivapada</w:t>
      </w:r>
      <w:proofErr w:type="spellEnd"/>
      <w:r w:rsidR="00DB331E" w:rsidRPr="00DB331E">
        <w:rPr>
          <w:rFonts w:ascii="Arial" w:hAnsi="Arial" w:cs="Arial"/>
          <w:sz w:val="21"/>
          <w:szCs w:val="21"/>
          <w:lang w:val="en-US"/>
        </w:rPr>
        <w:t xml:space="preserve"> Ray, Head of BMW Motorrad Southeast Asia and Importers APAC</w:t>
      </w:r>
      <w:r w:rsidR="00DB331E" w:rsidRPr="00DB331E">
        <w:rPr>
          <w:rFonts w:ascii="Arial" w:eastAsia="Angsana New" w:hAnsi="Arial" w:cs="Arial"/>
          <w:sz w:val="21"/>
          <w:szCs w:val="21"/>
          <w:lang w:val="en-GB"/>
        </w:rPr>
        <w:t>, said, “The R 90 S is a legend for a reason – as the first production bike in the world with aerodynamic handlebar fairing and a winner in some of motorsport’s most famous races. The new BMW R 12 S is taking the best qualities of that iconic ride and bringing it into the present day with forward-looking character for Thai bikers to experience for themselves, and we are especially proud of Plant Rayong’s role in limited units of the R 12 S available in Thailand. We look forward to seeing the routes and joys that our customers will soon get up to with this stylish, sporty cruiser.”</w:t>
      </w:r>
    </w:p>
    <w:p w14:paraId="492AF640" w14:textId="313637D1" w:rsidR="009B03DF" w:rsidRDefault="009B03DF">
      <w:pPr>
        <w:tabs>
          <w:tab w:val="clear" w:pos="454"/>
          <w:tab w:val="clear" w:pos="4706"/>
        </w:tabs>
        <w:autoSpaceDE/>
        <w:autoSpaceDN/>
        <w:spacing w:after="160" w:line="259" w:lineRule="auto"/>
        <w:rPr>
          <w:rFonts w:ascii="Arial" w:eastAsia="Angsana New" w:hAnsi="Arial" w:cs="Arial"/>
          <w:sz w:val="20"/>
          <w:szCs w:val="20"/>
          <w:lang w:val="en-GB"/>
        </w:rPr>
      </w:pPr>
    </w:p>
    <w:p w14:paraId="0691C02D" w14:textId="1F525522" w:rsidR="00415E97" w:rsidRPr="003A0A4F" w:rsidRDefault="007C07E3" w:rsidP="005017D0">
      <w:pPr>
        <w:spacing w:after="0"/>
        <w:rPr>
          <w:rFonts w:ascii="Arial" w:eastAsia="Angsana New" w:hAnsi="Arial" w:cs="Arial"/>
          <w:b/>
          <w:bCs/>
          <w:sz w:val="20"/>
          <w:szCs w:val="20"/>
          <w:lang w:val="en-GB"/>
        </w:rPr>
      </w:pPr>
      <w:r>
        <w:rPr>
          <w:noProof/>
        </w:rPr>
        <w:drawing>
          <wp:anchor distT="0" distB="0" distL="114300" distR="114300" simplePos="0" relativeHeight="251658241" behindDoc="0" locked="0" layoutInCell="1" allowOverlap="1" wp14:anchorId="33D50CEA" wp14:editId="0026312E">
            <wp:simplePos x="0" y="0"/>
            <wp:positionH relativeFrom="column">
              <wp:posOffset>0</wp:posOffset>
            </wp:positionH>
            <wp:positionV relativeFrom="paragraph">
              <wp:posOffset>395288</wp:posOffset>
            </wp:positionV>
            <wp:extent cx="5943600" cy="3331210"/>
            <wp:effectExtent l="0" t="0" r="0" b="2540"/>
            <wp:wrapThrough wrapText="bothSides">
              <wp:wrapPolygon edited="0">
                <wp:start x="0" y="0"/>
                <wp:lineTo x="0" y="21493"/>
                <wp:lineTo x="21531" y="21493"/>
                <wp:lineTo x="21531" y="0"/>
                <wp:lineTo x="0" y="0"/>
              </wp:wrapPolygon>
            </wp:wrapThrough>
            <wp:docPr id="704121339" name="Picture 2" descr="A person standing next to a motorcyc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121339" name="Picture 2" descr="A person standing next to a motorcycle&#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3331210"/>
                    </a:xfrm>
                    <a:prstGeom prst="rect">
                      <a:avLst/>
                    </a:prstGeom>
                    <a:noFill/>
                    <a:ln>
                      <a:noFill/>
                    </a:ln>
                  </pic:spPr>
                </pic:pic>
              </a:graphicData>
            </a:graphic>
          </wp:anchor>
        </w:drawing>
      </w:r>
      <w:r w:rsidR="000C101C" w:rsidRPr="003A0A4F">
        <w:rPr>
          <w:rFonts w:ascii="Arial" w:eastAsia="Angsana New" w:hAnsi="Arial" w:cs="Arial"/>
          <w:b/>
          <w:bCs/>
          <w:sz w:val="20"/>
          <w:szCs w:val="20"/>
          <w:lang w:val="en-GB"/>
        </w:rPr>
        <w:t xml:space="preserve">The new </w:t>
      </w:r>
      <w:r w:rsidR="00415E97" w:rsidRPr="003A0A4F">
        <w:rPr>
          <w:rFonts w:ascii="Arial" w:eastAsia="Angsana New" w:hAnsi="Arial" w:cs="Arial"/>
          <w:b/>
          <w:bCs/>
          <w:sz w:val="20"/>
          <w:szCs w:val="20"/>
          <w:lang w:val="en-GB"/>
        </w:rPr>
        <w:t xml:space="preserve">BMW </w:t>
      </w:r>
      <w:r w:rsidR="00B513F4">
        <w:rPr>
          <w:rFonts w:ascii="Arial" w:eastAsia="Angsana New" w:hAnsi="Arial" w:cs="Arial"/>
          <w:b/>
          <w:bCs/>
          <w:sz w:val="20"/>
          <w:szCs w:val="20"/>
          <w:lang w:val="en-GB"/>
        </w:rPr>
        <w:t>R 12 S</w:t>
      </w:r>
      <w:r w:rsidR="000C101C" w:rsidRPr="003A0A4F">
        <w:rPr>
          <w:rFonts w:ascii="Arial" w:eastAsia="Angsana New" w:hAnsi="Arial" w:cs="Arial"/>
          <w:b/>
          <w:bCs/>
          <w:sz w:val="20"/>
          <w:szCs w:val="20"/>
          <w:lang w:val="en-GB"/>
        </w:rPr>
        <w:br/>
      </w:r>
      <w:r w:rsidR="00B94FAA" w:rsidRPr="003A0A4F">
        <w:rPr>
          <w:rFonts w:ascii="Arial" w:eastAsia="Angsana New" w:hAnsi="Arial" w:cs="Arial"/>
          <w:b/>
          <w:bCs/>
          <w:sz w:val="20"/>
          <w:szCs w:val="20"/>
          <w:lang w:val="en-GB"/>
        </w:rPr>
        <w:t xml:space="preserve">Price: </w:t>
      </w:r>
      <w:r w:rsidR="00B513F4">
        <w:rPr>
          <w:rFonts w:ascii="Arial" w:eastAsia="Angsana New" w:hAnsi="Arial" w:cs="Arial"/>
          <w:b/>
          <w:bCs/>
          <w:sz w:val="20"/>
          <w:szCs w:val="20"/>
          <w:lang w:val="en-GB"/>
        </w:rPr>
        <w:t>865,000</w:t>
      </w:r>
      <w:r w:rsidR="00B94FAA" w:rsidRPr="003A0A4F">
        <w:rPr>
          <w:rFonts w:ascii="Arial" w:eastAsia="Angsana New" w:hAnsi="Arial" w:cs="Arial"/>
          <w:b/>
          <w:bCs/>
          <w:sz w:val="20"/>
          <w:szCs w:val="20"/>
          <w:lang w:val="en-GB"/>
        </w:rPr>
        <w:t xml:space="preserve"> THB </w:t>
      </w:r>
      <w:r w:rsidR="00DB331E">
        <w:rPr>
          <w:rFonts w:ascii="Arial" w:eastAsia="Angsana New" w:hAnsi="Arial" w:cs="Arial"/>
          <w:b/>
          <w:bCs/>
          <w:sz w:val="20"/>
          <w:szCs w:val="20"/>
          <w:lang w:val="en-GB"/>
        </w:rPr>
        <w:t>(V</w:t>
      </w:r>
      <w:r w:rsidR="004A5D00">
        <w:rPr>
          <w:rFonts w:ascii="Arial" w:eastAsia="Angsana New" w:hAnsi="Arial" w:cs="Arial"/>
          <w:b/>
          <w:bCs/>
          <w:sz w:val="20"/>
          <w:szCs w:val="20"/>
          <w:lang w:val="en-GB"/>
        </w:rPr>
        <w:t>AT</w:t>
      </w:r>
      <w:r w:rsidR="00824559" w:rsidRPr="003A0A4F">
        <w:rPr>
          <w:rFonts w:ascii="Arial" w:eastAsia="Angsana New" w:hAnsi="Arial" w:cs="Arial"/>
          <w:b/>
          <w:bCs/>
          <w:sz w:val="20"/>
          <w:szCs w:val="20"/>
          <w:lang w:val="en-GB"/>
        </w:rPr>
        <w:t xml:space="preserve"> incl.)</w:t>
      </w:r>
    </w:p>
    <w:p w14:paraId="4366C934" w14:textId="747EBF77" w:rsidR="00835850" w:rsidRDefault="00835850" w:rsidP="005017D0">
      <w:pPr>
        <w:spacing w:after="0"/>
        <w:rPr>
          <w:rFonts w:ascii="Arial" w:eastAsia="Angsana New" w:hAnsi="Arial" w:cs="Arial"/>
          <w:sz w:val="20"/>
          <w:szCs w:val="20"/>
          <w:lang w:val="en-GB"/>
        </w:rPr>
      </w:pPr>
    </w:p>
    <w:p w14:paraId="16D442CD" w14:textId="54995891" w:rsidR="00061A42" w:rsidRDefault="00835850" w:rsidP="005017D0">
      <w:pPr>
        <w:spacing w:after="0"/>
        <w:rPr>
          <w:rFonts w:ascii="Arial" w:eastAsia="Angsana New" w:hAnsi="Arial" w:cs="Arial"/>
          <w:sz w:val="20"/>
          <w:szCs w:val="20"/>
          <w:lang w:val="en-GB"/>
        </w:rPr>
      </w:pPr>
      <w:r>
        <w:rPr>
          <w:rFonts w:ascii="Arial" w:eastAsia="Angsana New" w:hAnsi="Arial" w:cs="Arial"/>
          <w:sz w:val="20"/>
          <w:szCs w:val="20"/>
          <w:lang w:val="en-GB"/>
        </w:rPr>
        <w:t xml:space="preserve">Based on the beloved R 12 </w:t>
      </w:r>
      <w:proofErr w:type="spellStart"/>
      <w:r>
        <w:rPr>
          <w:rFonts w:ascii="Arial" w:eastAsia="Angsana New" w:hAnsi="Arial" w:cs="Arial"/>
          <w:sz w:val="20"/>
          <w:szCs w:val="20"/>
          <w:lang w:val="en-GB"/>
        </w:rPr>
        <w:t>nineT</w:t>
      </w:r>
      <w:proofErr w:type="spellEnd"/>
      <w:r>
        <w:rPr>
          <w:rFonts w:ascii="Arial" w:eastAsia="Angsana New" w:hAnsi="Arial" w:cs="Arial"/>
          <w:sz w:val="20"/>
          <w:szCs w:val="20"/>
          <w:lang w:val="en-GB"/>
        </w:rPr>
        <w:t>, the new BMW R 12 S sports a look that revives memories of BMW Motorrad’s memorable triumphs from the 1970s – including victories in the 1976 Isle of Man and 200 Miles of Daytona races.</w:t>
      </w:r>
    </w:p>
    <w:p w14:paraId="4B044F68" w14:textId="77777777" w:rsidR="00061A42" w:rsidRDefault="00061A42" w:rsidP="005017D0">
      <w:pPr>
        <w:spacing w:after="0"/>
        <w:rPr>
          <w:rFonts w:ascii="Arial" w:eastAsia="Angsana New" w:hAnsi="Arial" w:cs="Arial"/>
          <w:sz w:val="20"/>
          <w:szCs w:val="20"/>
          <w:lang w:val="en-GB"/>
        </w:rPr>
      </w:pPr>
    </w:p>
    <w:p w14:paraId="0219B000" w14:textId="68136486" w:rsidR="005273AC" w:rsidRDefault="00F203E5" w:rsidP="005017D0">
      <w:pPr>
        <w:spacing w:after="0"/>
        <w:rPr>
          <w:rFonts w:ascii="Arial" w:eastAsia="Angsana New" w:hAnsi="Arial" w:cs="Arial"/>
          <w:sz w:val="20"/>
          <w:szCs w:val="20"/>
          <w:lang w:val="en-US"/>
        </w:rPr>
      </w:pPr>
      <w:r>
        <w:rPr>
          <w:rFonts w:ascii="Arial" w:eastAsia="Angsana New" w:hAnsi="Arial" w:cs="Arial"/>
          <w:sz w:val="20"/>
          <w:szCs w:val="20"/>
          <w:lang w:val="en-US"/>
        </w:rPr>
        <w:t xml:space="preserve">The original R 90 S’ claim to fame – the handlebar-mounted cockpit fairing with tinted windshield – is front and center on the new R 12 S. Complementing this trademark design element are contrast stitching on the seat as well as the </w:t>
      </w:r>
      <w:proofErr w:type="spellStart"/>
      <w:r>
        <w:rPr>
          <w:rFonts w:ascii="Arial" w:eastAsia="Angsana New" w:hAnsi="Arial" w:cs="Arial"/>
          <w:sz w:val="20"/>
          <w:szCs w:val="20"/>
          <w:lang w:val="en-US"/>
        </w:rPr>
        <w:t>Lavaorange</w:t>
      </w:r>
      <w:proofErr w:type="spellEnd"/>
      <w:r>
        <w:rPr>
          <w:rFonts w:ascii="Arial" w:eastAsia="Angsana New" w:hAnsi="Arial" w:cs="Arial"/>
          <w:sz w:val="20"/>
          <w:szCs w:val="20"/>
          <w:lang w:val="en-US"/>
        </w:rPr>
        <w:t xml:space="preserve"> metallic paint finish – which is a direct nod to the Daytona Orange colorway that became a style icon with the 1975 R 90 S. The retro sporty air is rounded out with</w:t>
      </w:r>
      <w:r w:rsidRPr="00F203E5">
        <w:rPr>
          <w:rFonts w:ascii="Arial" w:eastAsia="Angsana New" w:hAnsi="Arial" w:cs="Arial"/>
          <w:sz w:val="20"/>
          <w:szCs w:val="20"/>
          <w:lang w:val="en-US"/>
        </w:rPr>
        <w:t xml:space="preserve"> details such as the red-laid 'S' on the side covers, the red double line, and the brushed and clear-lacquered aluminum surfaces of the tank and seat hump</w:t>
      </w:r>
      <w:r>
        <w:rPr>
          <w:rFonts w:ascii="Arial" w:eastAsia="Angsana New" w:hAnsi="Arial" w:cs="Arial"/>
          <w:sz w:val="20"/>
          <w:szCs w:val="20"/>
          <w:lang w:val="en-US"/>
        </w:rPr>
        <w:t>.</w:t>
      </w:r>
    </w:p>
    <w:p w14:paraId="451CBF26" w14:textId="77777777" w:rsidR="00F203E5" w:rsidRDefault="00F203E5" w:rsidP="005017D0">
      <w:pPr>
        <w:spacing w:after="0"/>
        <w:rPr>
          <w:rFonts w:ascii="Arial" w:eastAsia="Angsana New" w:hAnsi="Arial" w:cs="Arial"/>
          <w:sz w:val="20"/>
          <w:szCs w:val="20"/>
          <w:lang w:val="en-US"/>
        </w:rPr>
      </w:pPr>
    </w:p>
    <w:p w14:paraId="2D6F94C1" w14:textId="73CE45D2" w:rsidR="00F203E5" w:rsidRDefault="00F203E5" w:rsidP="005017D0">
      <w:pPr>
        <w:spacing w:after="0"/>
        <w:rPr>
          <w:rFonts w:ascii="Arial" w:eastAsia="Angsana New" w:hAnsi="Arial" w:cs="Arial"/>
          <w:sz w:val="20"/>
          <w:szCs w:val="20"/>
          <w:lang w:val="en-US"/>
        </w:rPr>
      </w:pPr>
      <w:r>
        <w:rPr>
          <w:rFonts w:ascii="Arial" w:eastAsia="Angsana New" w:hAnsi="Arial" w:cs="Arial"/>
          <w:sz w:val="20"/>
          <w:szCs w:val="20"/>
          <w:lang w:val="en-US"/>
        </w:rPr>
        <w:t xml:space="preserve">The new BMW R 12 S inherits the tried-and-tested 2-cylinder, 4-stroke boxer engine from the BMW </w:t>
      </w:r>
      <w:r w:rsidR="00333B19">
        <w:rPr>
          <w:rFonts w:ascii="Arial" w:eastAsia="Angsana New" w:hAnsi="Arial" w:cs="Arial"/>
          <w:sz w:val="20"/>
          <w:szCs w:val="20"/>
          <w:lang w:val="en-US"/>
        </w:rPr>
        <w:br/>
      </w:r>
      <w:r>
        <w:rPr>
          <w:rFonts w:ascii="Arial" w:eastAsia="Angsana New" w:hAnsi="Arial" w:cs="Arial"/>
          <w:sz w:val="20"/>
          <w:szCs w:val="20"/>
          <w:lang w:val="en-US"/>
        </w:rPr>
        <w:t xml:space="preserve">R </w:t>
      </w:r>
      <w:proofErr w:type="spellStart"/>
      <w:r>
        <w:rPr>
          <w:rFonts w:ascii="Arial" w:eastAsia="Angsana New" w:hAnsi="Arial" w:cs="Arial"/>
          <w:sz w:val="20"/>
          <w:szCs w:val="20"/>
          <w:lang w:val="en-US"/>
        </w:rPr>
        <w:t>nineT</w:t>
      </w:r>
      <w:proofErr w:type="spellEnd"/>
      <w:r>
        <w:rPr>
          <w:rFonts w:ascii="Arial" w:eastAsia="Angsana New" w:hAnsi="Arial" w:cs="Arial"/>
          <w:sz w:val="20"/>
          <w:szCs w:val="20"/>
          <w:lang w:val="en-US"/>
        </w:rPr>
        <w:t xml:space="preserve">. This air- and oil-cooled 1,170-cc plant produces up to 80 kW / 109 hp at 7,000 rpm with torque topping out at 115 Nm at 6,500 rpm. Paired with a 6-speed gearbox installed in a separate gearcase, </w:t>
      </w:r>
      <w:r w:rsidR="00333B19">
        <w:rPr>
          <w:rFonts w:ascii="Arial" w:eastAsia="Angsana New" w:hAnsi="Arial" w:cs="Arial"/>
          <w:sz w:val="20"/>
          <w:szCs w:val="20"/>
          <w:lang w:val="en-US"/>
        </w:rPr>
        <w:br/>
      </w:r>
      <w:r>
        <w:rPr>
          <w:rFonts w:ascii="Arial" w:eastAsia="Angsana New" w:hAnsi="Arial" w:cs="Arial"/>
          <w:sz w:val="20"/>
          <w:szCs w:val="20"/>
          <w:lang w:val="en-US"/>
        </w:rPr>
        <w:t>the R 12 S can hit a top speed of 215 km/h.</w:t>
      </w:r>
    </w:p>
    <w:p w14:paraId="1F63E527" w14:textId="77777777" w:rsidR="00E07F35" w:rsidRDefault="00E07F35" w:rsidP="005017D0">
      <w:pPr>
        <w:spacing w:after="0"/>
        <w:rPr>
          <w:rFonts w:ascii="Arial" w:eastAsia="Angsana New" w:hAnsi="Arial" w:cs="Arial"/>
          <w:sz w:val="20"/>
          <w:szCs w:val="20"/>
          <w:lang w:val="en-US"/>
        </w:rPr>
      </w:pPr>
    </w:p>
    <w:p w14:paraId="7276D270" w14:textId="4B59896B" w:rsidR="00E07F35" w:rsidRDefault="00E07F35" w:rsidP="005017D0">
      <w:pPr>
        <w:spacing w:after="0"/>
        <w:rPr>
          <w:rFonts w:ascii="Arial" w:eastAsia="Angsana New" w:hAnsi="Arial" w:cs="Arial"/>
          <w:sz w:val="20"/>
          <w:szCs w:val="20"/>
          <w:lang w:val="en-US"/>
        </w:rPr>
      </w:pPr>
      <w:r>
        <w:rPr>
          <w:rFonts w:ascii="Arial" w:eastAsia="Angsana New" w:hAnsi="Arial" w:cs="Arial"/>
          <w:sz w:val="20"/>
          <w:szCs w:val="20"/>
          <w:lang w:val="en-US"/>
        </w:rPr>
        <w:lastRenderedPageBreak/>
        <w:t xml:space="preserve">As with the BMW R 12 </w:t>
      </w:r>
      <w:proofErr w:type="spellStart"/>
      <w:r>
        <w:rPr>
          <w:rFonts w:ascii="Arial" w:eastAsia="Angsana New" w:hAnsi="Arial" w:cs="Arial"/>
          <w:sz w:val="20"/>
          <w:szCs w:val="20"/>
          <w:lang w:val="en-US"/>
        </w:rPr>
        <w:t>nineT</w:t>
      </w:r>
      <w:proofErr w:type="spellEnd"/>
      <w:r>
        <w:rPr>
          <w:rFonts w:ascii="Arial" w:eastAsia="Angsana New" w:hAnsi="Arial" w:cs="Arial"/>
          <w:sz w:val="20"/>
          <w:szCs w:val="20"/>
          <w:lang w:val="en-US"/>
        </w:rPr>
        <w:t xml:space="preserve">, the R 12 S features a tubular bridge steel spaceframe with no separate front and rear main frames, reducing weight and cutting down on the number of fastenings required for </w:t>
      </w:r>
      <w:r w:rsidR="00333B19">
        <w:rPr>
          <w:rFonts w:ascii="Arial" w:eastAsia="Angsana New" w:hAnsi="Arial" w:cs="Arial"/>
          <w:sz w:val="20"/>
          <w:szCs w:val="20"/>
          <w:lang w:val="en-US"/>
        </w:rPr>
        <w:br/>
      </w:r>
      <w:r>
        <w:rPr>
          <w:rFonts w:ascii="Arial" w:eastAsia="Angsana New" w:hAnsi="Arial" w:cs="Arial"/>
          <w:sz w:val="20"/>
          <w:szCs w:val="20"/>
          <w:lang w:val="en-US"/>
        </w:rPr>
        <w:t xml:space="preserve">a cleaner appearance. The bike comes fully equipped </w:t>
      </w:r>
      <w:r w:rsidR="00B8767C">
        <w:rPr>
          <w:rFonts w:ascii="Arial" w:eastAsia="Angsana New" w:hAnsi="Arial" w:cs="Arial"/>
          <w:sz w:val="20"/>
          <w:szCs w:val="20"/>
          <w:lang w:val="en-US"/>
        </w:rPr>
        <w:t>with Option 719 Classic II wheels with wire spokes and shiny, naturally anodized aluminum rims, plus the Option 719 Billet Pack Shadow package – which includes l</w:t>
      </w:r>
      <w:r w:rsidR="00B8767C" w:rsidRPr="00B8767C">
        <w:rPr>
          <w:rFonts w:ascii="Arial" w:eastAsia="Angsana New" w:hAnsi="Arial" w:cs="Arial"/>
          <w:sz w:val="20"/>
          <w:szCs w:val="20"/>
          <w:lang w:val="en-US"/>
        </w:rPr>
        <w:t xml:space="preserve">eft and right ignition coil covers, oil filler screw, and cylinder head covers coated in </w:t>
      </w:r>
      <w:proofErr w:type="spellStart"/>
      <w:r w:rsidR="00B8767C" w:rsidRPr="00B8767C">
        <w:rPr>
          <w:rFonts w:ascii="Arial" w:eastAsia="Angsana New" w:hAnsi="Arial" w:cs="Arial"/>
          <w:sz w:val="20"/>
          <w:szCs w:val="20"/>
          <w:lang w:val="en-US"/>
        </w:rPr>
        <w:t>Avus</w:t>
      </w:r>
      <w:proofErr w:type="spellEnd"/>
      <w:r w:rsidR="00B8767C" w:rsidRPr="00B8767C">
        <w:rPr>
          <w:rFonts w:ascii="Arial" w:eastAsia="Angsana New" w:hAnsi="Arial" w:cs="Arial"/>
          <w:sz w:val="20"/>
          <w:szCs w:val="20"/>
          <w:lang w:val="en-US"/>
        </w:rPr>
        <w:t xml:space="preserve"> black metallic matt</w:t>
      </w:r>
      <w:r w:rsidR="00B8767C">
        <w:rPr>
          <w:rFonts w:ascii="Arial" w:eastAsia="Angsana New" w:hAnsi="Arial" w:cs="Arial"/>
          <w:sz w:val="20"/>
          <w:szCs w:val="20"/>
          <w:lang w:val="en-US"/>
        </w:rPr>
        <w:t>.</w:t>
      </w:r>
    </w:p>
    <w:p w14:paraId="2D0856C2" w14:textId="77777777" w:rsidR="00B8767C" w:rsidRDefault="00B8767C" w:rsidP="005017D0">
      <w:pPr>
        <w:spacing w:after="0"/>
        <w:rPr>
          <w:rFonts w:ascii="Arial" w:eastAsia="Angsana New" w:hAnsi="Arial" w:cs="Arial"/>
          <w:sz w:val="20"/>
          <w:szCs w:val="20"/>
          <w:lang w:val="en-US"/>
        </w:rPr>
      </w:pPr>
    </w:p>
    <w:p w14:paraId="5AA82DAC" w14:textId="3DF97AA3" w:rsidR="00B8767C" w:rsidRDefault="00B8767C" w:rsidP="00B8767C">
      <w:pPr>
        <w:spacing w:after="0"/>
        <w:rPr>
          <w:rFonts w:ascii="Arial" w:eastAsia="Angsana New" w:hAnsi="Arial" w:cs="Arial"/>
          <w:sz w:val="20"/>
          <w:szCs w:val="20"/>
          <w:lang w:val="en-US"/>
        </w:rPr>
      </w:pPr>
      <w:r>
        <w:rPr>
          <w:rFonts w:ascii="Arial" w:eastAsia="Angsana New" w:hAnsi="Arial" w:cs="Arial"/>
          <w:sz w:val="20"/>
          <w:szCs w:val="20"/>
          <w:lang w:val="en-US"/>
        </w:rPr>
        <w:t xml:space="preserve">Beyond the aesthetics, the new BMW R 12 S comes as standard with the </w:t>
      </w:r>
      <w:r w:rsidRPr="00B8767C">
        <w:rPr>
          <w:rFonts w:ascii="Arial" w:eastAsia="Angsana New" w:hAnsi="Arial" w:cs="Arial"/>
          <w:sz w:val="20"/>
          <w:szCs w:val="20"/>
          <w:lang w:val="en-US"/>
        </w:rPr>
        <w:t xml:space="preserve">Comfort Package, which includes Hill Start Control, Shift Assistant Pro, Heated Grips, and Cruise Control. For even more </w:t>
      </w:r>
      <w:r>
        <w:rPr>
          <w:rFonts w:ascii="Arial" w:eastAsia="Angsana New" w:hAnsi="Arial" w:cs="Arial"/>
          <w:sz w:val="20"/>
          <w:szCs w:val="20"/>
          <w:lang w:val="en-US"/>
        </w:rPr>
        <w:t>confidence</w:t>
      </w:r>
      <w:r w:rsidRPr="00B8767C">
        <w:rPr>
          <w:rFonts w:ascii="Arial" w:eastAsia="Angsana New" w:hAnsi="Arial" w:cs="Arial"/>
          <w:sz w:val="20"/>
          <w:szCs w:val="20"/>
          <w:lang w:val="en-US"/>
        </w:rPr>
        <w:t>, the adaptive cornering light Headlight Pro ensures better illumination of the road in corners</w:t>
      </w:r>
      <w:r>
        <w:rPr>
          <w:rFonts w:ascii="Arial" w:eastAsia="Angsana New" w:hAnsi="Arial" w:cs="Arial"/>
          <w:sz w:val="20"/>
          <w:szCs w:val="20"/>
          <w:lang w:val="en-US"/>
        </w:rPr>
        <w:t xml:space="preserve"> at night, while tire pressure control (RDC) alerts the rider to irregularities in each wheel. With </w:t>
      </w:r>
      <w:proofErr w:type="spellStart"/>
      <w:r>
        <w:rPr>
          <w:rFonts w:ascii="Arial" w:eastAsia="Angsana New" w:hAnsi="Arial" w:cs="Arial"/>
          <w:sz w:val="20"/>
          <w:szCs w:val="20"/>
          <w:lang w:val="en-US"/>
        </w:rPr>
        <w:t>ConnectedRide</w:t>
      </w:r>
      <w:proofErr w:type="spellEnd"/>
      <w:r>
        <w:rPr>
          <w:rFonts w:ascii="Arial" w:eastAsia="Angsana New" w:hAnsi="Arial" w:cs="Arial"/>
          <w:sz w:val="20"/>
          <w:szCs w:val="20"/>
          <w:lang w:val="en-US"/>
        </w:rPr>
        <w:t xml:space="preserve"> Control on board, the rider can use the bike’s </w:t>
      </w:r>
      <w:proofErr w:type="spellStart"/>
      <w:r>
        <w:rPr>
          <w:rFonts w:ascii="Arial" w:eastAsia="Angsana New" w:hAnsi="Arial" w:cs="Arial"/>
          <w:sz w:val="20"/>
          <w:szCs w:val="20"/>
          <w:lang w:val="en-US"/>
        </w:rPr>
        <w:t>multicontrol</w:t>
      </w:r>
      <w:proofErr w:type="spellEnd"/>
      <w:r>
        <w:rPr>
          <w:rFonts w:ascii="Arial" w:eastAsia="Angsana New" w:hAnsi="Arial" w:cs="Arial"/>
          <w:sz w:val="20"/>
          <w:szCs w:val="20"/>
          <w:lang w:val="en-US"/>
        </w:rPr>
        <w:t xml:space="preserve"> wheel to interact with the </w:t>
      </w:r>
      <w:proofErr w:type="spellStart"/>
      <w:r>
        <w:rPr>
          <w:rFonts w:ascii="Arial" w:eastAsia="Angsana New" w:hAnsi="Arial" w:cs="Arial"/>
          <w:sz w:val="20"/>
          <w:szCs w:val="20"/>
          <w:lang w:val="en-US"/>
        </w:rPr>
        <w:t>ConnectedRide</w:t>
      </w:r>
      <w:proofErr w:type="spellEnd"/>
      <w:r>
        <w:rPr>
          <w:rFonts w:ascii="Arial" w:eastAsia="Angsana New" w:hAnsi="Arial" w:cs="Arial"/>
          <w:sz w:val="20"/>
          <w:szCs w:val="20"/>
          <w:lang w:val="en-US"/>
        </w:rPr>
        <w:t xml:space="preserve"> app on their phone for greater convenience and full access to bike information and features on the go.</w:t>
      </w:r>
    </w:p>
    <w:p w14:paraId="07F35FFA" w14:textId="77777777" w:rsidR="00726965" w:rsidRPr="003A0A4F" w:rsidRDefault="00726965" w:rsidP="005017D0">
      <w:pPr>
        <w:spacing w:after="0"/>
        <w:rPr>
          <w:rFonts w:ascii="Arial" w:eastAsia="Angsana New" w:hAnsi="Arial" w:cs="Arial"/>
          <w:b/>
          <w:bCs/>
          <w:sz w:val="20"/>
          <w:szCs w:val="20"/>
          <w:lang w:val="en-GB"/>
        </w:rPr>
      </w:pPr>
    </w:p>
    <w:p w14:paraId="2B1D7EAE" w14:textId="361FFE74" w:rsidR="00F80B96" w:rsidRDefault="00A332EE" w:rsidP="000F6125">
      <w:pPr>
        <w:spacing w:after="0"/>
        <w:rPr>
          <w:rFonts w:ascii="Arial" w:eastAsia="Angsana New" w:hAnsi="Arial" w:cs="Arial"/>
          <w:sz w:val="20"/>
          <w:szCs w:val="20"/>
          <w:lang w:val="en-GB"/>
        </w:rPr>
      </w:pPr>
      <w:r>
        <w:rPr>
          <w:rFonts w:ascii="Arial" w:eastAsia="Angsana New" w:hAnsi="Arial" w:cs="Arial"/>
          <w:sz w:val="20"/>
          <w:szCs w:val="20"/>
          <w:lang w:val="en-GB"/>
        </w:rPr>
        <w:t>For further details on the new BMW R 12 S as well as the rest of the BMW Motorrad lineup</w:t>
      </w:r>
      <w:r w:rsidR="000F6125" w:rsidRPr="000F6125">
        <w:rPr>
          <w:rFonts w:ascii="Arial" w:eastAsia="Angsana New" w:hAnsi="Arial" w:cs="Arial"/>
          <w:sz w:val="20"/>
          <w:szCs w:val="20"/>
          <w:lang w:val="en-GB"/>
        </w:rPr>
        <w:t>, visit </w:t>
      </w:r>
      <w:hyperlink r:id="rId12" w:history="1">
        <w:r w:rsidR="008D609B" w:rsidRPr="008D609B">
          <w:rPr>
            <w:rStyle w:val="Hyperlink"/>
            <w:rFonts w:ascii="Arial" w:eastAsia="Angsana New" w:hAnsi="Arial" w:cs="Arial"/>
            <w:sz w:val="20"/>
            <w:szCs w:val="20"/>
            <w:lang w:val="en-GB"/>
          </w:rPr>
          <w:t>www.bmw-motorrad.co.th/</w:t>
        </w:r>
      </w:hyperlink>
      <w:r w:rsidR="000F6125" w:rsidRPr="000F6125">
        <w:rPr>
          <w:rFonts w:ascii="Arial" w:eastAsia="Angsana New" w:hAnsi="Arial" w:cs="Arial"/>
          <w:sz w:val="20"/>
          <w:szCs w:val="20"/>
          <w:lang w:val="en-GB"/>
        </w:rPr>
        <w:t xml:space="preserve">, </w:t>
      </w:r>
      <w:r w:rsidR="008D609B">
        <w:rPr>
          <w:rFonts w:ascii="Arial" w:eastAsia="Angsana New" w:hAnsi="Arial" w:cs="Arial"/>
          <w:sz w:val="20"/>
          <w:szCs w:val="20"/>
          <w:lang w:val="en-GB"/>
        </w:rPr>
        <w:t xml:space="preserve">the </w:t>
      </w:r>
      <w:hyperlink r:id="rId13" w:history="1">
        <w:r w:rsidR="000F6125" w:rsidRPr="008D609B">
          <w:rPr>
            <w:rStyle w:val="Hyperlink"/>
            <w:rFonts w:ascii="Arial" w:eastAsia="Angsana New" w:hAnsi="Arial" w:cs="Arial"/>
            <w:sz w:val="20"/>
            <w:szCs w:val="20"/>
            <w:lang w:val="en-GB"/>
          </w:rPr>
          <w:t>BMW Motorrad Thailand</w:t>
        </w:r>
      </w:hyperlink>
      <w:r w:rsidR="000F6125" w:rsidRPr="000F6125">
        <w:rPr>
          <w:rFonts w:ascii="Arial" w:eastAsia="Angsana New" w:hAnsi="Arial" w:cs="Arial"/>
          <w:sz w:val="20"/>
          <w:szCs w:val="20"/>
          <w:lang w:val="en-GB"/>
        </w:rPr>
        <w:t xml:space="preserve"> Facebook fan page, or contact BMW Motorrad authorised dealers nationwide.</w:t>
      </w:r>
    </w:p>
    <w:p w14:paraId="3BCE7B23" w14:textId="77777777" w:rsidR="00B83375" w:rsidRDefault="00B83375" w:rsidP="000F6125">
      <w:pPr>
        <w:spacing w:after="0"/>
        <w:rPr>
          <w:rFonts w:ascii="Arial" w:eastAsia="Angsana New" w:hAnsi="Arial" w:cs="Arial"/>
          <w:sz w:val="20"/>
          <w:szCs w:val="20"/>
          <w:lang w:val="en-GB"/>
        </w:rPr>
      </w:pPr>
    </w:p>
    <w:p w14:paraId="2C99DD23" w14:textId="77777777" w:rsidR="00B83375" w:rsidRPr="00B10C8C" w:rsidRDefault="00B83375" w:rsidP="00B83375">
      <w:pPr>
        <w:spacing w:after="0"/>
        <w:jc w:val="center"/>
        <w:rPr>
          <w:rFonts w:ascii="Tahoma" w:hAnsi="Tahoma" w:cs="Tahoma"/>
          <w:cs/>
        </w:rPr>
      </w:pPr>
      <w:r w:rsidRPr="00B83375">
        <w:rPr>
          <w:rFonts w:ascii="Tahoma" w:hAnsi="Tahoma" w:cs="Tahoma"/>
          <w:lang w:val="en-US"/>
        </w:rPr>
        <w:t># # #</w:t>
      </w:r>
    </w:p>
    <w:p w14:paraId="25C55199" w14:textId="77777777" w:rsidR="00B83375" w:rsidRPr="00B6470C" w:rsidRDefault="00B83375" w:rsidP="00B83375">
      <w:pPr>
        <w:pBdr>
          <w:top w:val="nil"/>
          <w:left w:val="nil"/>
          <w:bottom w:val="nil"/>
          <w:right w:val="nil"/>
          <w:between w:val="nil"/>
        </w:pBdr>
        <w:spacing w:after="0" w:line="200" w:lineRule="auto"/>
        <w:rPr>
          <w:rFonts w:ascii="Arial" w:eastAsia="Arial" w:hAnsi="Arial" w:cs="Arial"/>
          <w:b/>
          <w:color w:val="000000"/>
          <w:sz w:val="18"/>
          <w:szCs w:val="18"/>
          <w:lang w:val="en-US"/>
        </w:rPr>
      </w:pPr>
      <w:r w:rsidRPr="00B6470C">
        <w:rPr>
          <w:rFonts w:ascii="Arial" w:eastAsia="Arial" w:hAnsi="Arial" w:cs="Arial"/>
          <w:b/>
          <w:color w:val="000000"/>
          <w:sz w:val="18"/>
          <w:szCs w:val="18"/>
          <w:lang w:val="en-US"/>
        </w:rPr>
        <w:t>The BMW Group     </w:t>
      </w:r>
    </w:p>
    <w:p w14:paraId="1DD811CE" w14:textId="77777777" w:rsidR="00B83375" w:rsidRPr="00B6470C" w:rsidRDefault="00B83375" w:rsidP="00B83375">
      <w:pPr>
        <w:pBdr>
          <w:top w:val="nil"/>
          <w:left w:val="nil"/>
          <w:bottom w:val="nil"/>
          <w:right w:val="nil"/>
          <w:between w:val="nil"/>
        </w:pBdr>
        <w:spacing w:after="0" w:line="200" w:lineRule="auto"/>
        <w:rPr>
          <w:rFonts w:ascii="Arial" w:eastAsia="Arial" w:hAnsi="Arial" w:cs="Arial"/>
          <w:b/>
          <w:color w:val="000000"/>
          <w:sz w:val="18"/>
          <w:szCs w:val="18"/>
          <w:lang w:val="en-US"/>
        </w:rPr>
      </w:pPr>
      <w:r w:rsidRPr="00B6470C">
        <w:rPr>
          <w:rFonts w:ascii="Arial" w:eastAsia="Arial" w:hAnsi="Arial" w:cs="Arial"/>
          <w:b/>
          <w:color w:val="000000"/>
          <w:sz w:val="18"/>
          <w:szCs w:val="18"/>
          <w:lang w:val="en-US"/>
        </w:rPr>
        <w:t>  </w:t>
      </w:r>
    </w:p>
    <w:p w14:paraId="052FE0A9" w14:textId="77777777" w:rsidR="00B83375" w:rsidRPr="00B6470C" w:rsidRDefault="00B83375" w:rsidP="00B83375">
      <w:pPr>
        <w:spacing w:after="0" w:line="200" w:lineRule="auto"/>
        <w:ind w:right="-794"/>
        <w:rPr>
          <w:rFonts w:ascii="Arial" w:eastAsia="Arial" w:hAnsi="Arial" w:cs="Arial"/>
          <w:sz w:val="18"/>
          <w:szCs w:val="18"/>
          <w:lang w:val="en-US"/>
        </w:rPr>
      </w:pPr>
      <w:r w:rsidRPr="00B6470C">
        <w:rPr>
          <w:rFonts w:ascii="Arial" w:eastAsia="Arial" w:hAnsi="Arial" w:cs="Arial"/>
          <w:sz w:val="18"/>
          <w:szCs w:val="18"/>
          <w:lang w:val="en-US"/>
        </w:rPr>
        <w:t xml:space="preserve">With its four brands BMW, MINI, Rolls-Royce and BMW Motorrad, the BMW Group is the world’s leading premium manufacturer of automobiles and motorcycles </w:t>
      </w:r>
      <w:proofErr w:type="gramStart"/>
      <w:r w:rsidRPr="00B6470C">
        <w:rPr>
          <w:rFonts w:ascii="Arial" w:eastAsia="Arial" w:hAnsi="Arial" w:cs="Arial"/>
          <w:sz w:val="18"/>
          <w:szCs w:val="18"/>
          <w:lang w:val="en-US"/>
        </w:rPr>
        <w:t>and also</w:t>
      </w:r>
      <w:proofErr w:type="gramEnd"/>
      <w:r w:rsidRPr="00B6470C">
        <w:rPr>
          <w:rFonts w:ascii="Arial" w:eastAsia="Arial" w:hAnsi="Arial" w:cs="Arial"/>
          <w:sz w:val="18"/>
          <w:szCs w:val="18"/>
          <w:lang w:val="en-US"/>
        </w:rPr>
        <w:t xml:space="preserve"> provides premium financial services. The BMW Group </w:t>
      </w:r>
      <w:r w:rsidRPr="00B6470C">
        <w:rPr>
          <w:rFonts w:ascii="Arial" w:eastAsia="Arial" w:hAnsi="Arial" w:cs="Arial"/>
          <w:sz w:val="18"/>
          <w:szCs w:val="18"/>
          <w:lang w:val="en-US"/>
        </w:rPr>
        <w:br/>
        <w:t xml:space="preserve">production network comprises over 30 production sites worldwide; the company has a global sales network in </w:t>
      </w:r>
      <w:r w:rsidRPr="00B6470C">
        <w:rPr>
          <w:rFonts w:ascii="Arial" w:eastAsia="Arial" w:hAnsi="Arial" w:cs="Arial"/>
          <w:sz w:val="18"/>
          <w:szCs w:val="18"/>
          <w:lang w:val="en-US"/>
        </w:rPr>
        <w:br/>
        <w:t>more than 140 countries.</w:t>
      </w:r>
    </w:p>
    <w:p w14:paraId="18CA5830" w14:textId="77777777" w:rsidR="00B83375" w:rsidRPr="00B6470C" w:rsidRDefault="00B83375" w:rsidP="00B83375">
      <w:pPr>
        <w:spacing w:after="0" w:line="200" w:lineRule="auto"/>
        <w:ind w:right="-794"/>
        <w:rPr>
          <w:rFonts w:ascii="Arial" w:eastAsia="Arial" w:hAnsi="Arial" w:cs="Arial"/>
          <w:sz w:val="18"/>
          <w:szCs w:val="18"/>
          <w:lang w:val="en-US"/>
        </w:rPr>
      </w:pPr>
    </w:p>
    <w:p w14:paraId="25A5E409" w14:textId="77777777" w:rsidR="00B83375" w:rsidRPr="00B6470C" w:rsidRDefault="00B83375" w:rsidP="00B83375">
      <w:pPr>
        <w:spacing w:after="0" w:line="200" w:lineRule="auto"/>
        <w:ind w:right="-138"/>
        <w:rPr>
          <w:rFonts w:ascii="Arial" w:eastAsia="Arial" w:hAnsi="Arial" w:cs="Arial"/>
          <w:sz w:val="18"/>
          <w:szCs w:val="18"/>
          <w:lang w:val="en-US"/>
        </w:rPr>
      </w:pPr>
      <w:r w:rsidRPr="00B6470C">
        <w:rPr>
          <w:rFonts w:ascii="Arial" w:eastAsia="Arial" w:hAnsi="Arial" w:cs="Arial"/>
          <w:sz w:val="18"/>
          <w:szCs w:val="18"/>
          <w:lang w:val="en-US"/>
        </w:rPr>
        <w:t>In 2024, the BMW Group sold over 2.45 million passenger vehicles and more than 210,000 motorcycles worldwide. The profit before tax in the financial year 2023 was € 17.1 billion on revenues amounting to € 155.5 billion. As of</w:t>
      </w:r>
      <w:r w:rsidRPr="00B6470C">
        <w:rPr>
          <w:rFonts w:ascii="Arial" w:eastAsia="Arial" w:hAnsi="Arial" w:cs="Arial"/>
          <w:sz w:val="18"/>
          <w:szCs w:val="18"/>
          <w:lang w:val="en-US"/>
        </w:rPr>
        <w:br/>
        <w:t>31 December 2023, the BMW Group had a workforce of 154,950 employees.</w:t>
      </w:r>
    </w:p>
    <w:p w14:paraId="6829E264" w14:textId="77777777" w:rsidR="00B83375" w:rsidRPr="00B6470C" w:rsidRDefault="00B83375" w:rsidP="00B83375">
      <w:pPr>
        <w:pBdr>
          <w:top w:val="nil"/>
          <w:left w:val="nil"/>
          <w:bottom w:val="nil"/>
          <w:right w:val="nil"/>
          <w:between w:val="nil"/>
        </w:pBdr>
        <w:spacing w:after="0" w:line="200" w:lineRule="auto"/>
        <w:rPr>
          <w:rFonts w:ascii="Arial" w:eastAsia="Arial" w:hAnsi="Arial" w:cs="Arial"/>
          <w:color w:val="000000"/>
          <w:sz w:val="18"/>
          <w:szCs w:val="18"/>
          <w:lang w:val="en-US"/>
        </w:rPr>
      </w:pPr>
    </w:p>
    <w:p w14:paraId="29DF0E37" w14:textId="77777777" w:rsidR="00B83375" w:rsidRPr="00B6470C" w:rsidRDefault="00B83375" w:rsidP="00B83375">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The economic success of the BMW Group has always been based on long-term thinking and responsible action. Sustainability is a key element of the BMW Group’s corporate strategy and covers all products from the supply chain and production to the end of their useful life.       </w:t>
      </w:r>
    </w:p>
    <w:p w14:paraId="6D311F6E" w14:textId="77777777" w:rsidR="00B83375" w:rsidRPr="00B6470C" w:rsidRDefault="00B83375" w:rsidP="00B83375">
      <w:pPr>
        <w:spacing w:after="0" w:line="200" w:lineRule="auto"/>
        <w:ind w:right="-538"/>
        <w:rPr>
          <w:rFonts w:ascii="Arial" w:eastAsia="Arial" w:hAnsi="Arial" w:cs="Arial"/>
          <w:sz w:val="18"/>
          <w:szCs w:val="18"/>
          <w:lang w:val="en-US"/>
        </w:rPr>
      </w:pPr>
    </w:p>
    <w:p w14:paraId="108FBBCB" w14:textId="77777777" w:rsidR="00B83375" w:rsidRPr="00573454" w:rsidRDefault="00B83375" w:rsidP="00B83375">
      <w:pPr>
        <w:spacing w:after="0" w:line="200" w:lineRule="auto"/>
        <w:ind w:right="-538"/>
        <w:rPr>
          <w:rFonts w:ascii="Arial" w:eastAsia="Arial" w:hAnsi="Arial" w:cs="Arial"/>
          <w:sz w:val="18"/>
          <w:szCs w:val="18"/>
        </w:rPr>
      </w:pPr>
      <w:hyperlink r:id="rId14">
        <w:r w:rsidRPr="00573454">
          <w:rPr>
            <w:rFonts w:ascii="Arial" w:eastAsia="Arial" w:hAnsi="Arial" w:cs="Arial"/>
            <w:color w:val="0000FF"/>
            <w:sz w:val="18"/>
            <w:szCs w:val="18"/>
            <w:u w:val="single"/>
          </w:rPr>
          <w:t>www.bmwgroup.com</w:t>
        </w:r>
      </w:hyperlink>
      <w:r w:rsidRPr="00573454">
        <w:rPr>
          <w:rFonts w:ascii="Arial" w:eastAsia="Arial" w:hAnsi="Arial" w:cs="Arial"/>
          <w:sz w:val="18"/>
          <w:szCs w:val="18"/>
        </w:rPr>
        <w:t xml:space="preserve"> </w:t>
      </w:r>
    </w:p>
    <w:p w14:paraId="752425E5" w14:textId="77777777" w:rsidR="00B83375" w:rsidRPr="00573454" w:rsidRDefault="00B83375" w:rsidP="00B83375">
      <w:pPr>
        <w:spacing w:after="0" w:line="200" w:lineRule="auto"/>
        <w:rPr>
          <w:rFonts w:ascii="Arial" w:eastAsia="Arial" w:hAnsi="Arial" w:cs="Arial"/>
          <w:sz w:val="18"/>
          <w:szCs w:val="18"/>
        </w:rPr>
      </w:pPr>
      <w:r w:rsidRPr="00573454">
        <w:rPr>
          <w:rFonts w:ascii="Arial" w:eastAsia="Arial" w:hAnsi="Arial" w:cs="Arial"/>
          <w:sz w:val="18"/>
          <w:szCs w:val="18"/>
        </w:rPr>
        <w:t xml:space="preserve">LinkedIn: </w:t>
      </w:r>
      <w:hyperlink r:id="rId15">
        <w:r w:rsidRPr="00573454">
          <w:rPr>
            <w:rFonts w:ascii="Arial" w:eastAsia="Arial" w:hAnsi="Arial" w:cs="Arial"/>
            <w:sz w:val="18"/>
            <w:szCs w:val="18"/>
          </w:rPr>
          <w:t>http://www.linkedin.com/company/bmw-group/</w:t>
        </w:r>
      </w:hyperlink>
    </w:p>
    <w:p w14:paraId="06CEC984" w14:textId="77777777" w:rsidR="00B83375" w:rsidRPr="009E7948" w:rsidRDefault="00B83375" w:rsidP="00B83375">
      <w:pPr>
        <w:spacing w:after="0" w:line="200" w:lineRule="auto"/>
        <w:rPr>
          <w:rFonts w:ascii="Arial" w:eastAsia="Arial" w:hAnsi="Arial" w:cs="Arial"/>
          <w:sz w:val="18"/>
          <w:szCs w:val="18"/>
          <w:lang w:val="pt-BR"/>
        </w:rPr>
      </w:pPr>
      <w:r w:rsidRPr="009E7948">
        <w:rPr>
          <w:rFonts w:ascii="Arial" w:eastAsia="Arial" w:hAnsi="Arial" w:cs="Arial"/>
          <w:sz w:val="18"/>
          <w:szCs w:val="18"/>
          <w:lang w:val="pt-BR"/>
        </w:rPr>
        <w:t xml:space="preserve">YouTube: </w:t>
      </w:r>
      <w:hyperlink r:id="rId16">
        <w:r w:rsidRPr="009E7948">
          <w:rPr>
            <w:rFonts w:ascii="Arial" w:eastAsia="Arial" w:hAnsi="Arial" w:cs="Arial"/>
            <w:sz w:val="18"/>
            <w:szCs w:val="18"/>
            <w:lang w:val="pt-BR"/>
          </w:rPr>
          <w:t>https://www.youtube.com/bmwgroup</w:t>
        </w:r>
      </w:hyperlink>
    </w:p>
    <w:p w14:paraId="4615823A" w14:textId="77777777" w:rsidR="00B83375" w:rsidRPr="009E7948" w:rsidRDefault="00B83375" w:rsidP="00B83375">
      <w:pPr>
        <w:spacing w:after="0" w:line="200" w:lineRule="auto"/>
        <w:rPr>
          <w:rFonts w:ascii="Arial" w:eastAsia="Arial" w:hAnsi="Arial" w:cs="Arial"/>
          <w:sz w:val="18"/>
          <w:szCs w:val="18"/>
          <w:lang w:val="pt-BR"/>
        </w:rPr>
      </w:pPr>
      <w:r w:rsidRPr="009E7948">
        <w:rPr>
          <w:rFonts w:ascii="Arial" w:eastAsia="Arial" w:hAnsi="Arial" w:cs="Arial"/>
          <w:sz w:val="18"/>
          <w:szCs w:val="18"/>
          <w:lang w:val="pt-BR"/>
        </w:rPr>
        <w:t xml:space="preserve">Instagram: </w:t>
      </w:r>
      <w:hyperlink r:id="rId17">
        <w:r w:rsidRPr="009E7948">
          <w:rPr>
            <w:rFonts w:ascii="Arial" w:eastAsia="Arial" w:hAnsi="Arial" w:cs="Arial"/>
            <w:sz w:val="18"/>
            <w:szCs w:val="18"/>
            <w:lang w:val="pt-BR"/>
          </w:rPr>
          <w:t>https://www.instagram.com/bmwgroup</w:t>
        </w:r>
      </w:hyperlink>
    </w:p>
    <w:p w14:paraId="4231CA87" w14:textId="77777777" w:rsidR="00B83375" w:rsidRPr="00B6470C" w:rsidRDefault="00B83375" w:rsidP="00B83375">
      <w:pPr>
        <w:spacing w:after="0" w:line="200" w:lineRule="auto"/>
        <w:rPr>
          <w:rFonts w:ascii="Arial" w:eastAsia="Arial" w:hAnsi="Arial" w:cs="Arial"/>
          <w:sz w:val="18"/>
          <w:szCs w:val="18"/>
          <w:lang w:val="en-US"/>
        </w:rPr>
      </w:pPr>
      <w:r w:rsidRPr="00B6470C">
        <w:rPr>
          <w:rFonts w:ascii="Arial" w:eastAsia="Arial" w:hAnsi="Arial" w:cs="Arial"/>
          <w:sz w:val="18"/>
          <w:szCs w:val="18"/>
          <w:lang w:val="en-US"/>
        </w:rPr>
        <w:t xml:space="preserve">Facebook: </w:t>
      </w:r>
      <w:hyperlink r:id="rId18">
        <w:r w:rsidRPr="00B6470C">
          <w:rPr>
            <w:rFonts w:ascii="Arial" w:eastAsia="Arial" w:hAnsi="Arial" w:cs="Arial"/>
            <w:sz w:val="18"/>
            <w:szCs w:val="18"/>
            <w:lang w:val="en-US"/>
          </w:rPr>
          <w:t>https://www.facebook.com/bmwgroup</w:t>
        </w:r>
      </w:hyperlink>
    </w:p>
    <w:p w14:paraId="0B33869F" w14:textId="77777777" w:rsidR="00B83375" w:rsidRPr="00B6470C" w:rsidRDefault="00B83375" w:rsidP="00B83375">
      <w:pPr>
        <w:spacing w:after="0" w:line="200" w:lineRule="auto"/>
        <w:rPr>
          <w:rFonts w:ascii="Arial" w:eastAsia="Arial" w:hAnsi="Arial" w:cs="Arial"/>
          <w:sz w:val="18"/>
          <w:szCs w:val="18"/>
          <w:lang w:val="en-US"/>
        </w:rPr>
      </w:pPr>
      <w:r w:rsidRPr="00B6470C">
        <w:rPr>
          <w:rFonts w:ascii="Arial" w:eastAsia="Arial" w:hAnsi="Arial" w:cs="Arial"/>
          <w:sz w:val="18"/>
          <w:szCs w:val="18"/>
          <w:lang w:val="en-US"/>
        </w:rPr>
        <w:t xml:space="preserve">X: </w:t>
      </w:r>
      <w:hyperlink r:id="rId19">
        <w:r w:rsidRPr="00B6470C">
          <w:rPr>
            <w:rFonts w:ascii="Arial" w:eastAsia="Arial" w:hAnsi="Arial" w:cs="Arial"/>
            <w:sz w:val="18"/>
            <w:szCs w:val="18"/>
            <w:lang w:val="en-US"/>
          </w:rPr>
          <w:t>https://www.x.com/bmwgroup</w:t>
        </w:r>
      </w:hyperlink>
    </w:p>
    <w:p w14:paraId="52C0329D" w14:textId="77777777" w:rsidR="00B83375" w:rsidRPr="00C227DD" w:rsidRDefault="00B83375" w:rsidP="00B83375">
      <w:pPr>
        <w:pBdr>
          <w:top w:val="nil"/>
          <w:left w:val="nil"/>
          <w:bottom w:val="nil"/>
          <w:right w:val="nil"/>
          <w:between w:val="nil"/>
        </w:pBdr>
        <w:spacing w:after="0" w:line="200" w:lineRule="auto"/>
        <w:rPr>
          <w:rFonts w:ascii="Arial" w:eastAsia="Arial" w:hAnsi="Arial" w:cs="Arial"/>
          <w:color w:val="000000"/>
          <w:sz w:val="18"/>
          <w:szCs w:val="18"/>
          <w:lang w:val="en-US"/>
        </w:rPr>
      </w:pPr>
      <w:r w:rsidRPr="00C227DD">
        <w:rPr>
          <w:rFonts w:ascii="Arial" w:eastAsia="Arial" w:hAnsi="Arial" w:cs="Arial"/>
          <w:color w:val="000000"/>
          <w:sz w:val="18"/>
          <w:szCs w:val="18"/>
          <w:lang w:val="en-US"/>
        </w:rPr>
        <w:t>       </w:t>
      </w:r>
    </w:p>
    <w:p w14:paraId="32629B5C" w14:textId="77777777" w:rsidR="00B83375" w:rsidRDefault="00B83375" w:rsidP="00B83375">
      <w:pPr>
        <w:pBdr>
          <w:top w:val="nil"/>
          <w:left w:val="nil"/>
          <w:bottom w:val="nil"/>
          <w:right w:val="nil"/>
          <w:between w:val="nil"/>
        </w:pBdr>
        <w:spacing w:after="0" w:line="200" w:lineRule="auto"/>
        <w:rPr>
          <w:rFonts w:ascii="Arial" w:eastAsia="Arial" w:hAnsi="Arial" w:cs="Arial"/>
          <w:b/>
          <w:color w:val="000000"/>
          <w:sz w:val="18"/>
          <w:szCs w:val="18"/>
          <w:lang w:val="en-US"/>
        </w:rPr>
      </w:pPr>
    </w:p>
    <w:p w14:paraId="0BEEE899" w14:textId="77777777" w:rsidR="00B83375" w:rsidRPr="00C227DD" w:rsidRDefault="00B83375" w:rsidP="00B83375">
      <w:pPr>
        <w:pBdr>
          <w:top w:val="nil"/>
          <w:left w:val="nil"/>
          <w:bottom w:val="nil"/>
          <w:right w:val="nil"/>
          <w:between w:val="nil"/>
        </w:pBdr>
        <w:spacing w:after="0" w:line="200" w:lineRule="auto"/>
        <w:rPr>
          <w:rFonts w:ascii="Arial" w:eastAsia="Arial" w:hAnsi="Arial" w:cs="Arial"/>
          <w:color w:val="000000"/>
          <w:sz w:val="18"/>
          <w:szCs w:val="18"/>
          <w:lang w:val="en-US"/>
        </w:rPr>
      </w:pPr>
      <w:r w:rsidRPr="00C227DD">
        <w:rPr>
          <w:rFonts w:ascii="Arial" w:eastAsia="Arial" w:hAnsi="Arial" w:cs="Arial"/>
          <w:b/>
          <w:color w:val="000000"/>
          <w:sz w:val="18"/>
          <w:szCs w:val="18"/>
          <w:lang w:val="en-US"/>
        </w:rPr>
        <w:t>BMW Group Thailand  </w:t>
      </w:r>
      <w:r w:rsidRPr="00C227DD">
        <w:rPr>
          <w:rFonts w:ascii="Arial" w:eastAsia="Arial" w:hAnsi="Arial" w:cs="Arial"/>
          <w:color w:val="000000"/>
          <w:sz w:val="18"/>
          <w:szCs w:val="18"/>
          <w:lang w:val="en-US"/>
        </w:rPr>
        <w:t>     </w:t>
      </w:r>
    </w:p>
    <w:p w14:paraId="675DF6B1" w14:textId="77777777" w:rsidR="00B83375" w:rsidRPr="00C227DD" w:rsidRDefault="00B83375" w:rsidP="00B83375">
      <w:pPr>
        <w:pBdr>
          <w:top w:val="nil"/>
          <w:left w:val="nil"/>
          <w:bottom w:val="nil"/>
          <w:right w:val="nil"/>
          <w:between w:val="nil"/>
        </w:pBdr>
        <w:spacing w:after="0" w:line="200" w:lineRule="auto"/>
        <w:rPr>
          <w:rFonts w:ascii="Arial" w:eastAsia="Arial" w:hAnsi="Arial" w:cs="Arial"/>
          <w:color w:val="000000"/>
          <w:sz w:val="18"/>
          <w:szCs w:val="18"/>
          <w:lang w:val="en-US"/>
        </w:rPr>
      </w:pPr>
    </w:p>
    <w:p w14:paraId="1ACDDE96" w14:textId="77777777" w:rsidR="00B83375" w:rsidRPr="00B6470C" w:rsidRDefault="00B83375" w:rsidP="00B83375">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BMW Group Thailand, a subsidiary of BMW AG, Germany, was established on the </w:t>
      </w:r>
      <w:proofErr w:type="gramStart"/>
      <w:r w:rsidRPr="00B6470C">
        <w:rPr>
          <w:rFonts w:ascii="Arial" w:eastAsia="Arial" w:hAnsi="Arial" w:cs="Arial"/>
          <w:color w:val="000000"/>
          <w:sz w:val="18"/>
          <w:szCs w:val="18"/>
          <w:lang w:val="en-US"/>
        </w:rPr>
        <w:t>3</w:t>
      </w:r>
      <w:r w:rsidRPr="00B6470C">
        <w:rPr>
          <w:rFonts w:ascii="Arial" w:eastAsia="Arial" w:hAnsi="Arial" w:cs="Arial"/>
          <w:color w:val="000000"/>
          <w:sz w:val="18"/>
          <w:szCs w:val="18"/>
          <w:vertAlign w:val="superscript"/>
          <w:lang w:val="en-US"/>
        </w:rPr>
        <w:t>rd</w:t>
      </w:r>
      <w:proofErr w:type="gramEnd"/>
      <w:r w:rsidRPr="00B6470C">
        <w:rPr>
          <w:rFonts w:ascii="Arial" w:eastAsia="Arial" w:hAnsi="Arial" w:cs="Arial"/>
          <w:color w:val="000000"/>
          <w:sz w:val="18"/>
          <w:szCs w:val="18"/>
          <w:lang w:val="en-US"/>
        </w:rPr>
        <w:t xml:space="preserve"> October 1998. The four entities of BMW Group Thailand are BMW (Thailand) Co., Ltd. with responsibility for wholesales &amp; marketing of BMW Group products, BMW Manufacturing (Thailand) Co., Ltd. with responsibility for BMW, MINI and BMW Motorrad  local production, BMW Leasing (Thailand) Co., Ltd. with responsibility for financial services offerings to both wholesale and retail customers, and BMW Parts Manufacturing (Thailand) Co., Ltd. with responsibility for supplying components for the assembly of BMW Motorrad vehicles at BMW Group Manufacturing Thailand’s plant in Rayong.     </w:t>
      </w:r>
    </w:p>
    <w:p w14:paraId="66E0E4C0" w14:textId="77777777" w:rsidR="00B83375" w:rsidRPr="00B6470C" w:rsidRDefault="00B83375" w:rsidP="00B83375">
      <w:pPr>
        <w:pBdr>
          <w:top w:val="nil"/>
          <w:left w:val="nil"/>
          <w:bottom w:val="nil"/>
          <w:right w:val="nil"/>
          <w:between w:val="nil"/>
        </w:pBdr>
        <w:spacing w:after="0" w:line="200" w:lineRule="auto"/>
        <w:rPr>
          <w:rFonts w:ascii="Arial" w:eastAsia="Arial" w:hAnsi="Arial" w:cs="Arial"/>
          <w:color w:val="000000"/>
          <w:sz w:val="18"/>
          <w:szCs w:val="18"/>
          <w:lang w:val="en-US"/>
        </w:rPr>
      </w:pPr>
    </w:p>
    <w:p w14:paraId="5CB485CC" w14:textId="77777777" w:rsidR="00B83375" w:rsidRPr="00B6470C" w:rsidRDefault="00B83375" w:rsidP="00B83375">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In 2024, BMW Group Thailand recorded a stable performance with 13,659 BMW and MINI registrations. A total of 12,208 BMW vehicles and 1,451 MINI vehicles were registered last year. BMW Motorrad Thailand maintained its performance in 2024 with 1,011 motorcycle registrations.     </w:t>
      </w:r>
    </w:p>
    <w:p w14:paraId="147DBA1B" w14:textId="77777777" w:rsidR="00B83375" w:rsidRPr="00B6470C" w:rsidRDefault="00B83375" w:rsidP="00B83375">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   </w:t>
      </w:r>
    </w:p>
    <w:p w14:paraId="36594CDD" w14:textId="77777777" w:rsidR="00B83375" w:rsidRPr="00B6470C" w:rsidRDefault="00B83375" w:rsidP="00B83375">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 xml:space="preserve">On the production side, the BMW Group Manufacturing Thailand plant was founded on BMW Group’s strong belief in the growth potential of Asian markets and Thailand </w:t>
      </w:r>
      <w:proofErr w:type="gramStart"/>
      <w:r w:rsidRPr="00B6470C">
        <w:rPr>
          <w:rFonts w:ascii="Arial" w:eastAsia="Arial" w:hAnsi="Arial" w:cs="Arial"/>
          <w:color w:val="000000"/>
          <w:sz w:val="18"/>
          <w:szCs w:val="18"/>
          <w:lang w:val="en-US"/>
        </w:rPr>
        <w:t>in particular with</w:t>
      </w:r>
      <w:proofErr w:type="gramEnd"/>
      <w:r w:rsidRPr="00B6470C">
        <w:rPr>
          <w:rFonts w:ascii="Arial" w:eastAsia="Arial" w:hAnsi="Arial" w:cs="Arial"/>
          <w:color w:val="000000"/>
          <w:sz w:val="18"/>
          <w:szCs w:val="18"/>
          <w:lang w:val="en-US"/>
        </w:rPr>
        <w:t xml:space="preserve"> its unique location, strong manufacturing base, and ready supply of skilled automotive </w:t>
      </w:r>
      <w:proofErr w:type="spellStart"/>
      <w:r w:rsidRPr="00B6470C">
        <w:rPr>
          <w:rFonts w:ascii="Arial" w:eastAsia="Arial" w:hAnsi="Arial" w:cs="Arial"/>
          <w:color w:val="000000"/>
          <w:sz w:val="18"/>
          <w:szCs w:val="18"/>
          <w:lang w:val="en-US"/>
        </w:rPr>
        <w:t>labour</w:t>
      </w:r>
      <w:proofErr w:type="spellEnd"/>
      <w:r w:rsidRPr="00B6470C">
        <w:rPr>
          <w:rFonts w:ascii="Arial" w:eastAsia="Arial" w:hAnsi="Arial" w:cs="Arial"/>
          <w:color w:val="000000"/>
          <w:sz w:val="18"/>
          <w:szCs w:val="18"/>
          <w:lang w:val="en-US"/>
        </w:rPr>
        <w:t xml:space="preserve">, being an automotive hub for ASEAN. On-going investment has been put into the expansion of plant Rayong in terms of assembling processes, aiming to meet growing customer demand. In addition, with approximately 4 billion Thai Baht representing the amount of annual purchasing in Thailand, the BMW Global Purchasing office has been established in Thailand. This is to source various components from local </w:t>
      </w:r>
      <w:r w:rsidRPr="00B6470C">
        <w:rPr>
          <w:rFonts w:ascii="Arial" w:eastAsia="Arial" w:hAnsi="Arial" w:cs="Arial"/>
          <w:color w:val="000000"/>
          <w:sz w:val="18"/>
          <w:szCs w:val="18"/>
          <w:lang w:val="en-US"/>
        </w:rPr>
        <w:lastRenderedPageBreak/>
        <w:t xml:space="preserve">suppliers in Thailand and the broader ASEAN region, </w:t>
      </w:r>
      <w:proofErr w:type="gramStart"/>
      <w:r w:rsidRPr="00B6470C">
        <w:rPr>
          <w:rFonts w:ascii="Arial" w:eastAsia="Arial" w:hAnsi="Arial" w:cs="Arial"/>
          <w:color w:val="000000"/>
          <w:sz w:val="18"/>
          <w:szCs w:val="18"/>
          <w:lang w:val="en-US"/>
        </w:rPr>
        <w:t>in order to</w:t>
      </w:r>
      <w:proofErr w:type="gramEnd"/>
      <w:r w:rsidRPr="00B6470C">
        <w:rPr>
          <w:rFonts w:ascii="Arial" w:eastAsia="Arial" w:hAnsi="Arial" w:cs="Arial"/>
          <w:color w:val="000000"/>
          <w:sz w:val="18"/>
          <w:szCs w:val="18"/>
          <w:lang w:val="en-US"/>
        </w:rPr>
        <w:t xml:space="preserve"> supply the entire BMW production network over </w:t>
      </w:r>
      <w:r w:rsidRPr="00B6470C">
        <w:rPr>
          <w:rFonts w:ascii="Arial" w:eastAsia="Arial" w:hAnsi="Arial" w:cs="Arial"/>
          <w:color w:val="000000"/>
          <w:sz w:val="18"/>
          <w:szCs w:val="18"/>
          <w:lang w:val="en-US"/>
        </w:rPr>
        <w:br/>
        <w:t>30 production sites worldwide.</w:t>
      </w:r>
    </w:p>
    <w:p w14:paraId="1AE696D3" w14:textId="77777777" w:rsidR="00B83375" w:rsidRPr="00B6470C" w:rsidRDefault="00B83375" w:rsidP="00B83375">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       </w:t>
      </w:r>
    </w:p>
    <w:p w14:paraId="1B34DCA5" w14:textId="71726AD9" w:rsidR="00B83375" w:rsidRPr="00B6470C" w:rsidRDefault="00B83375" w:rsidP="00B83375">
      <w:pPr>
        <w:pBdr>
          <w:top w:val="nil"/>
          <w:left w:val="nil"/>
          <w:bottom w:val="nil"/>
          <w:right w:val="nil"/>
          <w:between w:val="nil"/>
        </w:pBdr>
        <w:spacing w:after="0" w:line="200" w:lineRule="auto"/>
        <w:ind w:right="-138"/>
        <w:rPr>
          <w:rFonts w:ascii="Arial" w:eastAsia="Arial" w:hAnsi="Arial" w:cs="Arial"/>
          <w:color w:val="000000"/>
          <w:sz w:val="18"/>
          <w:szCs w:val="18"/>
          <w:lang w:val="en-US"/>
        </w:rPr>
      </w:pPr>
      <w:r w:rsidRPr="00B6470C">
        <w:rPr>
          <w:rFonts w:ascii="Arial" w:eastAsia="Arial" w:hAnsi="Arial" w:cs="Arial"/>
          <w:color w:val="000000"/>
          <w:sz w:val="18"/>
          <w:szCs w:val="18"/>
          <w:lang w:val="en-US"/>
        </w:rPr>
        <w:t>BMW Group Manufacturing Thailand produces the following</w:t>
      </w:r>
      <w:r>
        <w:rPr>
          <w:rFonts w:ascii="Arial" w:eastAsia="Arial" w:hAnsi="Arial" w:cs="Arial"/>
          <w:color w:val="000000"/>
          <w:sz w:val="18"/>
          <w:szCs w:val="18"/>
          <w:lang w:val="en-US"/>
        </w:rPr>
        <w:t>19</w:t>
      </w:r>
      <w:r w:rsidRPr="00B6470C">
        <w:rPr>
          <w:rFonts w:ascii="Arial" w:eastAsia="Arial" w:hAnsi="Arial" w:cs="Arial"/>
          <w:color w:val="000000"/>
          <w:sz w:val="18"/>
          <w:szCs w:val="18"/>
          <w:lang w:val="en-US"/>
        </w:rPr>
        <w:t xml:space="preserve"> models: BMW 2 Series, BMW 3 Series, BMW 5 Series, BMW 7 Series, BMW X1, BMW X3, BMW X5, BMW X6 and BMW X7, along with MINI Countryman and </w:t>
      </w:r>
      <w:r>
        <w:rPr>
          <w:rFonts w:ascii="Arial" w:eastAsia="Arial" w:hAnsi="Arial" w:cs="Arial"/>
          <w:color w:val="000000"/>
          <w:sz w:val="18"/>
          <w:szCs w:val="18"/>
          <w:lang w:val="en-US"/>
        </w:rPr>
        <w:t>B</w:t>
      </w:r>
      <w:r w:rsidRPr="00B6470C">
        <w:rPr>
          <w:rFonts w:ascii="Arial" w:eastAsia="Arial" w:hAnsi="Arial" w:cs="Arial"/>
          <w:color w:val="000000"/>
          <w:sz w:val="18"/>
          <w:szCs w:val="18"/>
          <w:lang w:val="en-US"/>
        </w:rPr>
        <w:t xml:space="preserve">MW Motorrad including BMW R 1300 GS, </w:t>
      </w:r>
      <w:r>
        <w:rPr>
          <w:rFonts w:ascii="Arial" w:eastAsia="Arial" w:hAnsi="Arial" w:cs="Arial"/>
          <w:color w:val="000000"/>
          <w:sz w:val="18"/>
          <w:szCs w:val="18"/>
          <w:lang w:val="en-US"/>
        </w:rPr>
        <w:t xml:space="preserve">BMW R 1300 GS Adventure, </w:t>
      </w:r>
      <w:r w:rsidRPr="00B6470C">
        <w:rPr>
          <w:rFonts w:ascii="Arial" w:eastAsia="Arial" w:hAnsi="Arial" w:cs="Arial"/>
          <w:color w:val="000000"/>
          <w:sz w:val="18"/>
          <w:szCs w:val="18"/>
          <w:lang w:val="en-US"/>
        </w:rPr>
        <w:t>BMW F 900 GS, BMW F 900 GS Adventure, BMW F 900 R, BMW F 900 XR, BMW S 1000 RR, BMW R18, BMW R18 Bagger</w:t>
      </w:r>
      <w:r w:rsidR="00DB331E">
        <w:rPr>
          <w:rFonts w:ascii="Arial" w:eastAsia="Arial" w:hAnsi="Arial" w:cs="Arial"/>
          <w:color w:val="000000"/>
          <w:sz w:val="18"/>
          <w:szCs w:val="18"/>
          <w:lang w:val="en-US"/>
        </w:rPr>
        <w:t xml:space="preserve"> and BMW R 12 S</w:t>
      </w:r>
      <w:r w:rsidRPr="00B6470C">
        <w:rPr>
          <w:rFonts w:ascii="Arial" w:eastAsia="Arial" w:hAnsi="Arial" w:cs="Arial"/>
          <w:color w:val="000000"/>
          <w:sz w:val="18"/>
          <w:szCs w:val="18"/>
          <w:lang w:val="en-US"/>
        </w:rPr>
        <w:t>. In addition, BMW Group Manufacturing Thailand now assembles four BMW plug-in hybrid models; BMW 330e, BMW 530e, BMW 750e xDrive, and BMW M760e xDrive.</w:t>
      </w:r>
    </w:p>
    <w:p w14:paraId="56015E10" w14:textId="77777777" w:rsidR="00B83375" w:rsidRPr="00B6470C" w:rsidRDefault="00B83375" w:rsidP="00B83375">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      </w:t>
      </w:r>
    </w:p>
    <w:p w14:paraId="0D826787" w14:textId="77777777" w:rsidR="00B83375" w:rsidRPr="00B6470C" w:rsidRDefault="00B83375" w:rsidP="00B83375">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b/>
          <w:color w:val="000000"/>
          <w:sz w:val="18"/>
          <w:szCs w:val="18"/>
          <w:lang w:val="en-US"/>
        </w:rPr>
        <w:t>For further information, please contact: </w:t>
      </w:r>
      <w:r w:rsidRPr="00B6470C">
        <w:rPr>
          <w:rFonts w:ascii="Arial" w:eastAsia="Arial" w:hAnsi="Arial" w:cs="Arial"/>
          <w:color w:val="000000"/>
          <w:sz w:val="18"/>
          <w:szCs w:val="18"/>
          <w:lang w:val="en-US"/>
        </w:rPr>
        <w:t>     </w:t>
      </w:r>
    </w:p>
    <w:p w14:paraId="5ECA661B" w14:textId="77777777" w:rsidR="00B83375" w:rsidRPr="00B6470C" w:rsidRDefault="00B83375" w:rsidP="00B83375">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b/>
          <w:color w:val="000000"/>
          <w:sz w:val="18"/>
          <w:szCs w:val="18"/>
          <w:lang w:val="en-US"/>
        </w:rPr>
        <w:t>BMW Group Thailand  </w:t>
      </w:r>
      <w:r w:rsidRPr="00B6470C">
        <w:rPr>
          <w:rFonts w:ascii="Arial" w:eastAsia="Arial" w:hAnsi="Arial" w:cs="Arial"/>
          <w:color w:val="000000"/>
          <w:sz w:val="18"/>
          <w:szCs w:val="18"/>
          <w:lang w:val="en-US"/>
        </w:rPr>
        <w:t>     </w:t>
      </w:r>
    </w:p>
    <w:p w14:paraId="15BBFF44" w14:textId="77777777" w:rsidR="00B83375" w:rsidRPr="00B6470C" w:rsidRDefault="00B83375" w:rsidP="00B83375">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b/>
          <w:color w:val="000000"/>
          <w:sz w:val="18"/>
          <w:szCs w:val="18"/>
          <w:lang w:val="en-US"/>
        </w:rPr>
        <w:t>1397 </w:t>
      </w:r>
      <w:r w:rsidRPr="00B6470C">
        <w:rPr>
          <w:rFonts w:ascii="Arial" w:eastAsia="Arial" w:hAnsi="Arial" w:cs="Arial"/>
          <w:color w:val="000000"/>
          <w:sz w:val="18"/>
          <w:szCs w:val="18"/>
          <w:lang w:val="en-US"/>
        </w:rPr>
        <w:t>     </w:t>
      </w:r>
    </w:p>
    <w:p w14:paraId="683C84EE" w14:textId="77777777" w:rsidR="00B83375" w:rsidRPr="00B6470C" w:rsidRDefault="00B83375" w:rsidP="00B83375">
      <w:pPr>
        <w:pBdr>
          <w:top w:val="nil"/>
          <w:left w:val="nil"/>
          <w:bottom w:val="nil"/>
          <w:right w:val="nil"/>
          <w:between w:val="nil"/>
        </w:pBdr>
        <w:spacing w:after="0" w:line="200" w:lineRule="auto"/>
        <w:rPr>
          <w:rFonts w:ascii="Arial" w:eastAsia="Arial" w:hAnsi="Arial" w:cs="Arial"/>
          <w:color w:val="000000"/>
          <w:sz w:val="18"/>
          <w:szCs w:val="18"/>
          <w:lang w:val="en-US"/>
        </w:rPr>
      </w:pPr>
      <w:hyperlink r:id="rId20">
        <w:r w:rsidRPr="00B6470C">
          <w:rPr>
            <w:rFonts w:ascii="Arial" w:eastAsia="Arial" w:hAnsi="Arial" w:cs="Arial"/>
            <w:color w:val="000000"/>
            <w:sz w:val="18"/>
            <w:szCs w:val="18"/>
            <w:lang w:val="en-US"/>
          </w:rPr>
          <w:t>www.bmw.co.th</w:t>
        </w:r>
      </w:hyperlink>
      <w:r w:rsidRPr="00B6470C">
        <w:rPr>
          <w:rFonts w:ascii="Arial" w:eastAsia="Arial" w:hAnsi="Arial" w:cs="Arial"/>
          <w:color w:val="000000"/>
          <w:sz w:val="18"/>
          <w:szCs w:val="18"/>
          <w:lang w:val="en-US"/>
        </w:rPr>
        <w:t>         </w:t>
      </w:r>
    </w:p>
    <w:p w14:paraId="74C48542" w14:textId="77777777" w:rsidR="00B83375" w:rsidRPr="00B6470C" w:rsidRDefault="00B83375" w:rsidP="00B83375">
      <w:pPr>
        <w:pBdr>
          <w:top w:val="nil"/>
          <w:left w:val="nil"/>
          <w:bottom w:val="nil"/>
          <w:right w:val="nil"/>
          <w:between w:val="nil"/>
        </w:pBdr>
        <w:spacing w:after="0" w:line="200" w:lineRule="auto"/>
        <w:rPr>
          <w:rFonts w:ascii="Arial" w:eastAsia="Arial" w:hAnsi="Arial" w:cs="Arial"/>
          <w:color w:val="000000"/>
          <w:sz w:val="18"/>
          <w:szCs w:val="18"/>
          <w:lang w:val="en-US"/>
        </w:rPr>
      </w:pPr>
      <w:hyperlink r:id="rId21">
        <w:r w:rsidRPr="00B6470C">
          <w:rPr>
            <w:rFonts w:ascii="Arial" w:eastAsia="Arial" w:hAnsi="Arial" w:cs="Arial"/>
            <w:color w:val="000000"/>
            <w:sz w:val="18"/>
            <w:szCs w:val="18"/>
            <w:lang w:val="en-US"/>
          </w:rPr>
          <w:t>www.mini.co.th</w:t>
        </w:r>
      </w:hyperlink>
      <w:r w:rsidRPr="00B6470C">
        <w:rPr>
          <w:rFonts w:ascii="Arial" w:eastAsia="Arial" w:hAnsi="Arial" w:cs="Arial"/>
          <w:color w:val="000000"/>
          <w:sz w:val="18"/>
          <w:szCs w:val="18"/>
          <w:lang w:val="en-US"/>
        </w:rPr>
        <w:t xml:space="preserve">        </w:t>
      </w:r>
    </w:p>
    <w:p w14:paraId="32393D46" w14:textId="77777777" w:rsidR="00B83375" w:rsidRPr="00B6470C" w:rsidRDefault="00B83375" w:rsidP="00B83375">
      <w:pPr>
        <w:pBdr>
          <w:top w:val="nil"/>
          <w:left w:val="nil"/>
          <w:bottom w:val="nil"/>
          <w:right w:val="nil"/>
          <w:between w:val="nil"/>
        </w:pBdr>
        <w:spacing w:after="0" w:line="200" w:lineRule="auto"/>
        <w:rPr>
          <w:rFonts w:ascii="Arial" w:eastAsia="Arial" w:hAnsi="Arial" w:cs="Arial"/>
          <w:color w:val="000000"/>
          <w:sz w:val="18"/>
          <w:szCs w:val="18"/>
          <w:lang w:val="en-US"/>
        </w:rPr>
      </w:pPr>
      <w:hyperlink r:id="rId22">
        <w:r w:rsidRPr="00B6470C">
          <w:rPr>
            <w:rFonts w:ascii="Arial" w:eastAsia="Arial" w:hAnsi="Arial" w:cs="Arial"/>
            <w:color w:val="0000FF"/>
            <w:sz w:val="18"/>
            <w:szCs w:val="18"/>
            <w:u w:val="single"/>
            <w:lang w:val="en-US"/>
          </w:rPr>
          <w:t>www.bmw-motorrad.co.th</w:t>
        </w:r>
      </w:hyperlink>
      <w:r w:rsidRPr="00B6470C">
        <w:rPr>
          <w:rFonts w:ascii="Arial" w:eastAsia="Arial" w:hAnsi="Arial" w:cs="Arial"/>
          <w:color w:val="000000"/>
          <w:sz w:val="18"/>
          <w:szCs w:val="18"/>
          <w:lang w:val="en-US"/>
        </w:rPr>
        <w:t xml:space="preserve">        </w:t>
      </w:r>
    </w:p>
    <w:p w14:paraId="58F0697D" w14:textId="77777777" w:rsidR="00B83375" w:rsidRPr="00B6470C" w:rsidRDefault="00B83375" w:rsidP="00B83375">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    </w:t>
      </w:r>
    </w:p>
    <w:p w14:paraId="1A0BD00E" w14:textId="77777777" w:rsidR="00B83375" w:rsidRPr="00B6470C" w:rsidRDefault="00B83375" w:rsidP="00B83375">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b/>
          <w:color w:val="000000"/>
          <w:sz w:val="18"/>
          <w:szCs w:val="18"/>
          <w:lang w:val="en-US"/>
        </w:rPr>
        <w:t>Media Contacts: </w:t>
      </w:r>
      <w:r w:rsidRPr="00B6470C">
        <w:rPr>
          <w:rFonts w:ascii="Arial" w:eastAsia="Arial" w:hAnsi="Arial" w:cs="Arial"/>
          <w:color w:val="000000"/>
          <w:sz w:val="18"/>
          <w:szCs w:val="18"/>
          <w:lang w:val="en-US"/>
        </w:rPr>
        <w:t>     </w:t>
      </w:r>
    </w:p>
    <w:p w14:paraId="5239754A" w14:textId="77777777" w:rsidR="00B83375" w:rsidRPr="00B6470C" w:rsidRDefault="00B83375" w:rsidP="00B83375">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Hill &amp; Knowlton Thailand</w:t>
      </w:r>
    </w:p>
    <w:p w14:paraId="01556750" w14:textId="77777777" w:rsidR="00B83375" w:rsidRPr="00B6470C" w:rsidRDefault="00B83375" w:rsidP="00B83375">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Suthatip Boonsaeng (08-7685-1695)       </w:t>
      </w:r>
      <w:r w:rsidRPr="00B6470C">
        <w:rPr>
          <w:rFonts w:ascii="Arial" w:eastAsia="Arial" w:hAnsi="Arial" w:cs="Arial"/>
          <w:color w:val="000000"/>
          <w:sz w:val="18"/>
          <w:szCs w:val="18"/>
          <w:lang w:val="en-US"/>
        </w:rPr>
        <w:br/>
      </w:r>
      <w:hyperlink r:id="rId23" w:history="1">
        <w:r w:rsidRPr="00B6470C">
          <w:rPr>
            <w:rStyle w:val="Hyperlink"/>
            <w:rFonts w:ascii="Arial" w:eastAsiaTheme="majorEastAsia" w:hAnsi="Arial" w:cs="Arial"/>
            <w:sz w:val="18"/>
            <w:szCs w:val="18"/>
            <w:lang w:val="en-US"/>
          </w:rPr>
          <w:t>sboonsaeng@hillandknowlton.com</w:t>
        </w:r>
      </w:hyperlink>
      <w:r w:rsidRPr="00B6470C">
        <w:rPr>
          <w:rFonts w:ascii="Arial" w:hAnsi="Arial" w:cs="Arial"/>
          <w:color w:val="000000"/>
          <w:sz w:val="18"/>
          <w:szCs w:val="18"/>
          <w:lang w:val="en-US"/>
        </w:rPr>
        <w:t xml:space="preserve"> </w:t>
      </w:r>
    </w:p>
    <w:p w14:paraId="446909DB" w14:textId="77777777" w:rsidR="00B83375" w:rsidRPr="00E319BB" w:rsidRDefault="00B83375" w:rsidP="00B83375">
      <w:pPr>
        <w:pStyle w:val="paragraph"/>
        <w:spacing w:before="0" w:beforeAutospacing="0" w:after="0" w:afterAutospacing="0"/>
        <w:textAlignment w:val="baseline"/>
        <w:rPr>
          <w:rFonts w:ascii="Segoe UI" w:hAnsi="Segoe UI" w:cs="Segoe UI"/>
          <w:sz w:val="18"/>
          <w:szCs w:val="18"/>
        </w:rPr>
      </w:pPr>
    </w:p>
    <w:p w14:paraId="488EE2A6" w14:textId="77777777" w:rsidR="00B83375" w:rsidRPr="00B83375" w:rsidRDefault="00B83375" w:rsidP="000F6125">
      <w:pPr>
        <w:spacing w:after="0"/>
        <w:rPr>
          <w:rFonts w:ascii="Arial" w:eastAsia="Angsana New" w:hAnsi="Arial" w:cs="Arial"/>
          <w:sz w:val="20"/>
          <w:szCs w:val="20"/>
          <w:lang w:val="en-US"/>
        </w:rPr>
      </w:pPr>
    </w:p>
    <w:sectPr w:rsidR="00B83375" w:rsidRPr="00B83375" w:rsidSect="005017D0">
      <w:headerReference w:type="default" r:id="rId24"/>
      <w:footerReference w:type="even" r:id="rId25"/>
      <w:footerReference w:type="default" r:id="rId26"/>
      <w:footerReference w:type="first" r:id="rId27"/>
      <w:pgSz w:w="12240" w:h="15840"/>
      <w:pgMar w:top="198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799C1F" w14:textId="77777777" w:rsidR="004F754B" w:rsidRDefault="004F754B" w:rsidP="005017D0">
      <w:pPr>
        <w:spacing w:after="0" w:line="240" w:lineRule="auto"/>
      </w:pPr>
      <w:r>
        <w:separator/>
      </w:r>
    </w:p>
  </w:endnote>
  <w:endnote w:type="continuationSeparator" w:id="0">
    <w:p w14:paraId="2F55AB03" w14:textId="77777777" w:rsidR="004F754B" w:rsidRDefault="004F754B" w:rsidP="005017D0">
      <w:pPr>
        <w:spacing w:after="0" w:line="240" w:lineRule="auto"/>
      </w:pPr>
      <w:r>
        <w:continuationSeparator/>
      </w:r>
    </w:p>
  </w:endnote>
  <w:endnote w:type="continuationNotice" w:id="1">
    <w:p w14:paraId="6662200C" w14:textId="77777777" w:rsidR="004F754B" w:rsidRDefault="004F75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rdia New">
    <w:panose1 w:val="020B0304020202020204"/>
    <w:charset w:val="00"/>
    <w:family w:val="swiss"/>
    <w:pitch w:val="variable"/>
    <w:sig w:usb0="81000003" w:usb1="00000000" w:usb2="00000000" w:usb3="00000000" w:csb0="00010001" w:csb1="00000000"/>
  </w:font>
  <w:font w:name="BMWTypeLight">
    <w:altName w:val="Calibri"/>
    <w:charset w:val="00"/>
    <w:family w:val="swiss"/>
    <w:pitch w:val="variable"/>
    <w:sig w:usb0="80000027" w:usb1="00000000" w:usb2="00000000" w:usb3="00000000" w:csb0="00000093"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BMW Group Condensed">
    <w:altName w:val="Calibri"/>
    <w:charset w:val="00"/>
    <w:family w:val="swiss"/>
    <w:pitch w:val="variable"/>
    <w:sig w:usb0="80000027" w:usb1="00000000" w:usb2="00000000" w:usb3="00000000" w:csb0="00000093"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F7DDC" w14:textId="210B1CBB" w:rsidR="001169E7" w:rsidRDefault="001169E7">
    <w:pPr>
      <w:pStyle w:val="Footer"/>
    </w:pPr>
    <w:r>
      <w:rPr>
        <w:noProof/>
        <w14:ligatures w14:val="standardContextual"/>
      </w:rPr>
      <mc:AlternateContent>
        <mc:Choice Requires="wps">
          <w:drawing>
            <wp:anchor distT="0" distB="0" distL="0" distR="0" simplePos="0" relativeHeight="251658243" behindDoc="0" locked="0" layoutInCell="1" allowOverlap="1" wp14:anchorId="4259E722" wp14:editId="2E4ECD33">
              <wp:simplePos x="635" y="635"/>
              <wp:positionH relativeFrom="page">
                <wp:align>center</wp:align>
              </wp:positionH>
              <wp:positionV relativeFrom="page">
                <wp:align>bottom</wp:align>
              </wp:positionV>
              <wp:extent cx="918210" cy="349250"/>
              <wp:effectExtent l="0" t="0" r="15240" b="0"/>
              <wp:wrapNone/>
              <wp:docPr id="993029711" name="Text Box 2"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18210" cy="349250"/>
                      </a:xfrm>
                      <a:prstGeom prst="rect">
                        <a:avLst/>
                      </a:prstGeom>
                      <a:noFill/>
                      <a:ln>
                        <a:noFill/>
                      </a:ln>
                    </wps:spPr>
                    <wps:txbx>
                      <w:txbxContent>
                        <w:p w14:paraId="2A8EF351" w14:textId="491931FB" w:rsidR="001169E7" w:rsidRPr="001169E7" w:rsidRDefault="001169E7" w:rsidP="001169E7">
                          <w:pPr>
                            <w:spacing w:after="0"/>
                            <w:rPr>
                              <w:rFonts w:ascii="BMW Group Condensed" w:eastAsia="BMW Group Condensed" w:hAnsi="BMW Group Condensed" w:cs="BMW Group Condensed"/>
                              <w:noProof/>
                              <w:color w:val="C00000"/>
                              <w:sz w:val="24"/>
                              <w:szCs w:val="24"/>
                            </w:rPr>
                          </w:pPr>
                          <w:r w:rsidRPr="001169E7">
                            <w:rPr>
                              <w:rFonts w:ascii="BMW Group Condensed" w:eastAsia="BMW Group Condensed" w:hAnsi="BMW Group Condensed" w:cs="BMW Group Condensed"/>
                              <w:noProof/>
                              <w:color w:val="C00000"/>
                              <w:sz w:val="24"/>
                              <w:szCs w:val="24"/>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259E722" id="_x0000_t202" coordsize="21600,21600" o:spt="202" path="m,l,21600r21600,l21600,xe">
              <v:stroke joinstyle="miter"/>
              <v:path gradientshapeok="t" o:connecttype="rect"/>
            </v:shapetype>
            <v:shape id="Text Box 2" o:spid="_x0000_s1026" type="#_x0000_t202" alt="CONFIDENTIAL" style="position:absolute;margin-left:0;margin-top:0;width:72.3pt;height:27.5pt;z-index:25165824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" filled="f" stroked="f">
              <v:textbox style="mso-fit-shape-to-text:t" inset="0,0,0,15pt">
                <w:txbxContent>
                  <w:p w14:paraId="2A8EF351" w14:textId="491931FB" w:rsidR="001169E7" w:rsidRPr="001169E7" w:rsidRDefault="001169E7" w:rsidP="001169E7">
                    <w:pPr>
                      <w:spacing w:after="0"/>
                      <w:rPr>
                        <w:rFonts w:ascii="BMW Group Condensed" w:eastAsia="BMW Group Condensed" w:hAnsi="BMW Group Condensed" w:cs="BMW Group Condensed"/>
                        <w:noProof/>
                        <w:color w:val="C00000"/>
                        <w:sz w:val="24"/>
                        <w:szCs w:val="24"/>
                      </w:rPr>
                    </w:pPr>
                    <w:r w:rsidRPr="001169E7">
                      <w:rPr>
                        <w:rFonts w:ascii="BMW Group Condensed" w:eastAsia="BMW Group Condensed" w:hAnsi="BMW Group Condensed" w:cs="BMW Group Condensed"/>
                        <w:noProof/>
                        <w:color w:val="C00000"/>
                        <w:sz w:val="24"/>
                        <w:szCs w:val="24"/>
                      </w:rPr>
                      <w:t>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146A4" w14:textId="79A6BACE" w:rsidR="009B03DF" w:rsidRDefault="00000000">
    <w:pPr>
      <w:pStyle w:val="Footer"/>
      <w:jc w:val="right"/>
    </w:pPr>
    <w:sdt>
      <w:sdtPr>
        <w:id w:val="298185532"/>
        <w:docPartObj>
          <w:docPartGallery w:val="Page Numbers (Bottom of Page)"/>
          <w:docPartUnique/>
        </w:docPartObj>
      </w:sdtPr>
      <w:sdtEndPr>
        <w:rPr>
          <w:noProof/>
        </w:rPr>
      </w:sdtEndPr>
      <w:sdtContent>
        <w:r w:rsidR="009B03DF" w:rsidRPr="009B03DF">
          <w:rPr>
            <w:sz w:val="18"/>
            <w:szCs w:val="18"/>
          </w:rPr>
          <w:fldChar w:fldCharType="begin"/>
        </w:r>
        <w:r w:rsidR="009B03DF" w:rsidRPr="009B03DF">
          <w:rPr>
            <w:sz w:val="18"/>
            <w:szCs w:val="18"/>
          </w:rPr>
          <w:instrText xml:space="preserve"> PAGE   \* MERGEFORMAT </w:instrText>
        </w:r>
        <w:r w:rsidR="009B03DF" w:rsidRPr="009B03DF">
          <w:rPr>
            <w:sz w:val="18"/>
            <w:szCs w:val="18"/>
          </w:rPr>
          <w:fldChar w:fldCharType="separate"/>
        </w:r>
        <w:r w:rsidR="009B03DF" w:rsidRPr="009B03DF">
          <w:rPr>
            <w:noProof/>
            <w:sz w:val="18"/>
            <w:szCs w:val="18"/>
          </w:rPr>
          <w:t>2</w:t>
        </w:r>
        <w:r w:rsidR="009B03DF" w:rsidRPr="009B03DF">
          <w:rPr>
            <w:noProof/>
            <w:sz w:val="18"/>
            <w:szCs w:val="18"/>
          </w:rPr>
          <w:fldChar w:fldCharType="end"/>
        </w:r>
      </w:sdtContent>
    </w:sdt>
  </w:p>
  <w:p w14:paraId="1C4207E5" w14:textId="77777777" w:rsidR="009B03DF" w:rsidRDefault="009B03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C2360" w14:textId="0BB45EC6" w:rsidR="001169E7" w:rsidRDefault="001169E7">
    <w:pPr>
      <w:pStyle w:val="Footer"/>
    </w:pPr>
    <w:r>
      <w:rPr>
        <w:noProof/>
        <w14:ligatures w14:val="standardContextual"/>
      </w:rPr>
      <mc:AlternateContent>
        <mc:Choice Requires="wps">
          <w:drawing>
            <wp:anchor distT="0" distB="0" distL="0" distR="0" simplePos="0" relativeHeight="251658242" behindDoc="0" locked="0" layoutInCell="1" allowOverlap="1" wp14:anchorId="21A48DBA" wp14:editId="60C3523F">
              <wp:simplePos x="635" y="635"/>
              <wp:positionH relativeFrom="page">
                <wp:align>center</wp:align>
              </wp:positionH>
              <wp:positionV relativeFrom="page">
                <wp:align>bottom</wp:align>
              </wp:positionV>
              <wp:extent cx="918210" cy="349250"/>
              <wp:effectExtent l="0" t="0" r="15240" b="0"/>
              <wp:wrapNone/>
              <wp:docPr id="251303862" name="Text Box 1"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18210" cy="349250"/>
                      </a:xfrm>
                      <a:prstGeom prst="rect">
                        <a:avLst/>
                      </a:prstGeom>
                      <a:noFill/>
                      <a:ln>
                        <a:noFill/>
                      </a:ln>
                    </wps:spPr>
                    <wps:txbx>
                      <w:txbxContent>
                        <w:p w14:paraId="496BDD23" w14:textId="4A0F7290" w:rsidR="001169E7" w:rsidRPr="001169E7" w:rsidRDefault="001169E7" w:rsidP="001169E7">
                          <w:pPr>
                            <w:spacing w:after="0"/>
                            <w:rPr>
                              <w:rFonts w:ascii="BMW Group Condensed" w:eastAsia="BMW Group Condensed" w:hAnsi="BMW Group Condensed" w:cs="BMW Group Condensed"/>
                              <w:noProof/>
                              <w:color w:val="C00000"/>
                              <w:sz w:val="24"/>
                              <w:szCs w:val="24"/>
                            </w:rPr>
                          </w:pPr>
                          <w:r w:rsidRPr="001169E7">
                            <w:rPr>
                              <w:rFonts w:ascii="BMW Group Condensed" w:eastAsia="BMW Group Condensed" w:hAnsi="BMW Group Condensed" w:cs="BMW Group Condensed"/>
                              <w:noProof/>
                              <w:color w:val="C00000"/>
                              <w:sz w:val="24"/>
                              <w:szCs w:val="24"/>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1A48DBA" id="_x0000_t202" coordsize="21600,21600" o:spt="202" path="m,l,21600r21600,l21600,xe">
              <v:stroke joinstyle="miter"/>
              <v:path gradientshapeok="t" o:connecttype="rect"/>
            </v:shapetype>
            <v:shape id="Text Box 1" o:spid="_x0000_s1028" type="#_x0000_t202" alt="CONFIDENTIAL" style="position:absolute;margin-left:0;margin-top:0;width:72.3pt;height:27.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" filled="f" stroked="f">
              <v:textbox style="mso-fit-shape-to-text:t" inset="0,0,0,15pt">
                <w:txbxContent>
                  <w:p w14:paraId="496BDD23" w14:textId="4A0F7290" w:rsidR="001169E7" w:rsidRPr="001169E7" w:rsidRDefault="001169E7" w:rsidP="001169E7">
                    <w:pPr>
                      <w:spacing w:after="0"/>
                      <w:rPr>
                        <w:rFonts w:ascii="BMW Group Condensed" w:eastAsia="BMW Group Condensed" w:hAnsi="BMW Group Condensed" w:cs="BMW Group Condensed"/>
                        <w:noProof/>
                        <w:color w:val="C00000"/>
                        <w:sz w:val="24"/>
                        <w:szCs w:val="24"/>
                      </w:rPr>
                    </w:pPr>
                    <w:r w:rsidRPr="001169E7">
                      <w:rPr>
                        <w:rFonts w:ascii="BMW Group Condensed" w:eastAsia="BMW Group Condensed" w:hAnsi="BMW Group Condensed" w:cs="BMW Group Condensed"/>
                        <w:noProof/>
                        <w:color w:val="C00000"/>
                        <w:sz w:val="24"/>
                        <w:szCs w:val="24"/>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A4AD77" w14:textId="77777777" w:rsidR="004F754B" w:rsidRDefault="004F754B" w:rsidP="005017D0">
      <w:pPr>
        <w:spacing w:after="0" w:line="240" w:lineRule="auto"/>
      </w:pPr>
      <w:r>
        <w:separator/>
      </w:r>
    </w:p>
  </w:footnote>
  <w:footnote w:type="continuationSeparator" w:id="0">
    <w:p w14:paraId="6C4B9937" w14:textId="77777777" w:rsidR="004F754B" w:rsidRDefault="004F754B" w:rsidP="005017D0">
      <w:pPr>
        <w:spacing w:after="0" w:line="240" w:lineRule="auto"/>
      </w:pPr>
      <w:r>
        <w:continuationSeparator/>
      </w:r>
    </w:p>
  </w:footnote>
  <w:footnote w:type="continuationNotice" w:id="1">
    <w:p w14:paraId="13B1ED78" w14:textId="77777777" w:rsidR="004F754B" w:rsidRDefault="004F754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FD1CA" w14:textId="77777777" w:rsidR="005017D0" w:rsidRDefault="005017D0" w:rsidP="005017D0">
    <w:pPr>
      <w:pStyle w:val="Header"/>
      <w:jc w:val="right"/>
      <w:rPr>
        <w:cs/>
      </w:rPr>
    </w:pPr>
    <w:r>
      <w:rPr>
        <w:noProof/>
      </w:rPr>
      <w:drawing>
        <wp:anchor distT="0" distB="0" distL="114300" distR="114300" simplePos="0" relativeHeight="251658240" behindDoc="0" locked="0" layoutInCell="1" allowOverlap="1" wp14:anchorId="66700C85" wp14:editId="739D37DC">
          <wp:simplePos x="0" y="0"/>
          <wp:positionH relativeFrom="margin">
            <wp:posOffset>-65405</wp:posOffset>
          </wp:positionH>
          <wp:positionV relativeFrom="paragraph">
            <wp:posOffset>-83820</wp:posOffset>
          </wp:positionV>
          <wp:extent cx="890905" cy="716280"/>
          <wp:effectExtent l="0" t="0" r="4445" b="7620"/>
          <wp:wrapThrough wrapText="bothSides">
            <wp:wrapPolygon edited="0">
              <wp:start x="0" y="0"/>
              <wp:lineTo x="0" y="21255"/>
              <wp:lineTo x="21246" y="21255"/>
              <wp:lineTo x="21246" y="0"/>
              <wp:lineTo x="0" y="0"/>
            </wp:wrapPolygon>
          </wp:wrapThrough>
          <wp:docPr id="262347907" name="Picture 262347907"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Logo, company name&#10;&#10;Description automatically generated"/>
                  <pic:cNvPicPr>
                    <a:picLocks noChangeAspect="1" noChangeArrowheads="1"/>
                  </pic:cNvPicPr>
                </pic:nvPicPr>
                <pic:blipFill rotWithShape="1">
                  <a:blip r:embed="rId1" r:link="rId2">
                    <a:extLst>
                      <a:ext uri="{28A0092B-C50C-407E-A947-70E740481C1C}">
                        <a14:useLocalDpi xmlns:a14="http://schemas.microsoft.com/office/drawing/2010/main" val="0"/>
                      </a:ext>
                    </a:extLst>
                  </a:blip>
                  <a:srcRect l="10746" t="5730" r="13300" b="7420"/>
                  <a:stretch/>
                </pic:blipFill>
                <pic:spPr bwMode="auto">
                  <a:xfrm>
                    <a:off x="0" y="0"/>
                    <a:ext cx="890905" cy="7162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81465">
      <w:rPr>
        <w:noProof/>
      </w:rPr>
      <w:drawing>
        <wp:anchor distT="0" distB="0" distL="114300" distR="114300" simplePos="0" relativeHeight="251658241" behindDoc="0" locked="0" layoutInCell="1" allowOverlap="1" wp14:anchorId="7174E230" wp14:editId="2C16419A">
          <wp:simplePos x="0" y="0"/>
          <wp:positionH relativeFrom="margin">
            <wp:align>right</wp:align>
          </wp:positionH>
          <wp:positionV relativeFrom="paragraph">
            <wp:posOffset>13893</wp:posOffset>
          </wp:positionV>
          <wp:extent cx="1409700" cy="487045"/>
          <wp:effectExtent l="0" t="0" r="0" b="8255"/>
          <wp:wrapSquare wrapText="bothSides"/>
          <wp:docPr id="297412516" name="Picture 29741251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09700" cy="4870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hint="cs"/>
        <w:noProof/>
        <w:cs/>
      </w:rPr>
      <w:t xml:space="preserve">                                                                                                                         </w:t>
    </w:r>
  </w:p>
  <w:p w14:paraId="4AE10AB1" w14:textId="77777777" w:rsidR="005017D0" w:rsidRPr="005017D0" w:rsidRDefault="005017D0" w:rsidP="005017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791D34"/>
    <w:multiLevelType w:val="multilevel"/>
    <w:tmpl w:val="FCBA1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E131C3F"/>
    <w:multiLevelType w:val="hybridMultilevel"/>
    <w:tmpl w:val="C8145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059812">
    <w:abstractNumId w:val="1"/>
  </w:num>
  <w:num w:numId="2" w16cid:durableId="2323494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7D0"/>
    <w:rsid w:val="00026B04"/>
    <w:rsid w:val="00061A42"/>
    <w:rsid w:val="0007290D"/>
    <w:rsid w:val="00075B9E"/>
    <w:rsid w:val="000862AA"/>
    <w:rsid w:val="000939C5"/>
    <w:rsid w:val="000C101C"/>
    <w:rsid w:val="000F6125"/>
    <w:rsid w:val="0010124C"/>
    <w:rsid w:val="001169E7"/>
    <w:rsid w:val="001D15EC"/>
    <w:rsid w:val="001D1A94"/>
    <w:rsid w:val="00226981"/>
    <w:rsid w:val="00241098"/>
    <w:rsid w:val="002647F8"/>
    <w:rsid w:val="0026489F"/>
    <w:rsid w:val="00282AEC"/>
    <w:rsid w:val="00291742"/>
    <w:rsid w:val="0029444F"/>
    <w:rsid w:val="002A3BB2"/>
    <w:rsid w:val="002C497E"/>
    <w:rsid w:val="003052A5"/>
    <w:rsid w:val="003266CF"/>
    <w:rsid w:val="00332C3E"/>
    <w:rsid w:val="00333B19"/>
    <w:rsid w:val="00342FED"/>
    <w:rsid w:val="003449B8"/>
    <w:rsid w:val="003624BA"/>
    <w:rsid w:val="00365549"/>
    <w:rsid w:val="003716CC"/>
    <w:rsid w:val="00390047"/>
    <w:rsid w:val="003A0A4F"/>
    <w:rsid w:val="003B6E6A"/>
    <w:rsid w:val="003C4CDA"/>
    <w:rsid w:val="003E1752"/>
    <w:rsid w:val="004001D0"/>
    <w:rsid w:val="00415E97"/>
    <w:rsid w:val="00457DB1"/>
    <w:rsid w:val="00466907"/>
    <w:rsid w:val="004865FC"/>
    <w:rsid w:val="004A5D00"/>
    <w:rsid w:val="004C67E9"/>
    <w:rsid w:val="004E44B2"/>
    <w:rsid w:val="004F1F60"/>
    <w:rsid w:val="004F754B"/>
    <w:rsid w:val="005017D0"/>
    <w:rsid w:val="005273AC"/>
    <w:rsid w:val="0053080D"/>
    <w:rsid w:val="0053395B"/>
    <w:rsid w:val="00534F34"/>
    <w:rsid w:val="00550D9A"/>
    <w:rsid w:val="00572901"/>
    <w:rsid w:val="00583159"/>
    <w:rsid w:val="005B19DB"/>
    <w:rsid w:val="00620BA3"/>
    <w:rsid w:val="006471A6"/>
    <w:rsid w:val="00670F36"/>
    <w:rsid w:val="006719EF"/>
    <w:rsid w:val="0067227B"/>
    <w:rsid w:val="00677953"/>
    <w:rsid w:val="006A4C01"/>
    <w:rsid w:val="006C2852"/>
    <w:rsid w:val="006D3DBE"/>
    <w:rsid w:val="006D5AA9"/>
    <w:rsid w:val="006F6210"/>
    <w:rsid w:val="007060A1"/>
    <w:rsid w:val="00707A6B"/>
    <w:rsid w:val="00726965"/>
    <w:rsid w:val="00726A50"/>
    <w:rsid w:val="00766185"/>
    <w:rsid w:val="00772651"/>
    <w:rsid w:val="00782FB8"/>
    <w:rsid w:val="0079250D"/>
    <w:rsid w:val="007C07E3"/>
    <w:rsid w:val="007C2727"/>
    <w:rsid w:val="007E2DE9"/>
    <w:rsid w:val="007E32A8"/>
    <w:rsid w:val="0080786D"/>
    <w:rsid w:val="00824559"/>
    <w:rsid w:val="00830453"/>
    <w:rsid w:val="00835850"/>
    <w:rsid w:val="00854F84"/>
    <w:rsid w:val="008729DF"/>
    <w:rsid w:val="0089296D"/>
    <w:rsid w:val="008D609B"/>
    <w:rsid w:val="008E7EE4"/>
    <w:rsid w:val="00913F49"/>
    <w:rsid w:val="00924F5B"/>
    <w:rsid w:val="0094202F"/>
    <w:rsid w:val="00991A56"/>
    <w:rsid w:val="009B03DF"/>
    <w:rsid w:val="009E1092"/>
    <w:rsid w:val="009E4D44"/>
    <w:rsid w:val="009F014C"/>
    <w:rsid w:val="009F387A"/>
    <w:rsid w:val="009F712B"/>
    <w:rsid w:val="00A332EE"/>
    <w:rsid w:val="00A64295"/>
    <w:rsid w:val="00A67C1F"/>
    <w:rsid w:val="00A820B7"/>
    <w:rsid w:val="00AD3BF2"/>
    <w:rsid w:val="00AE533A"/>
    <w:rsid w:val="00AF367C"/>
    <w:rsid w:val="00B513F4"/>
    <w:rsid w:val="00B83375"/>
    <w:rsid w:val="00B847E7"/>
    <w:rsid w:val="00B8767C"/>
    <w:rsid w:val="00B94FAA"/>
    <w:rsid w:val="00B95AA9"/>
    <w:rsid w:val="00BE0DA8"/>
    <w:rsid w:val="00BE3915"/>
    <w:rsid w:val="00BF1A88"/>
    <w:rsid w:val="00BF2BCB"/>
    <w:rsid w:val="00C103CC"/>
    <w:rsid w:val="00C10974"/>
    <w:rsid w:val="00C1596F"/>
    <w:rsid w:val="00C15F80"/>
    <w:rsid w:val="00C278DD"/>
    <w:rsid w:val="00C60E23"/>
    <w:rsid w:val="00C63CE4"/>
    <w:rsid w:val="00C72255"/>
    <w:rsid w:val="00C806B0"/>
    <w:rsid w:val="00C96630"/>
    <w:rsid w:val="00CA7AD8"/>
    <w:rsid w:val="00CB5BA1"/>
    <w:rsid w:val="00CD2386"/>
    <w:rsid w:val="00CF44D2"/>
    <w:rsid w:val="00D01E24"/>
    <w:rsid w:val="00D15E4D"/>
    <w:rsid w:val="00D17B17"/>
    <w:rsid w:val="00D23B86"/>
    <w:rsid w:val="00D23CF6"/>
    <w:rsid w:val="00D357E4"/>
    <w:rsid w:val="00D83DE2"/>
    <w:rsid w:val="00D90A0F"/>
    <w:rsid w:val="00D96C89"/>
    <w:rsid w:val="00DB331E"/>
    <w:rsid w:val="00DD067D"/>
    <w:rsid w:val="00DE38B5"/>
    <w:rsid w:val="00E07F35"/>
    <w:rsid w:val="00E27847"/>
    <w:rsid w:val="00E42D5E"/>
    <w:rsid w:val="00E70EF4"/>
    <w:rsid w:val="00E830F8"/>
    <w:rsid w:val="00E941E1"/>
    <w:rsid w:val="00EB736A"/>
    <w:rsid w:val="00EC23EB"/>
    <w:rsid w:val="00EC48A0"/>
    <w:rsid w:val="00EE497A"/>
    <w:rsid w:val="00EF2F2C"/>
    <w:rsid w:val="00F05722"/>
    <w:rsid w:val="00F203E5"/>
    <w:rsid w:val="00F25F50"/>
    <w:rsid w:val="00F37F31"/>
    <w:rsid w:val="00F80B96"/>
    <w:rsid w:val="00F92A4F"/>
    <w:rsid w:val="00F939F2"/>
    <w:rsid w:val="00FE0CF6"/>
    <w:rsid w:val="00FF7802"/>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516879"/>
  <w15:chartTrackingRefBased/>
  <w15:docId w15:val="{D0B2BE7E-648B-4280-AD43-A3EC82FFA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8"/>
        <w:lang w:val="en-US" w:eastAsia="en-US" w:bidi="th-TH"/>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4559"/>
    <w:pPr>
      <w:tabs>
        <w:tab w:val="left" w:pos="454"/>
        <w:tab w:val="left" w:pos="4706"/>
      </w:tabs>
      <w:autoSpaceDE w:val="0"/>
      <w:autoSpaceDN w:val="0"/>
      <w:spacing w:after="250" w:line="250" w:lineRule="exact"/>
    </w:pPr>
    <w:rPr>
      <w:rFonts w:ascii="BMWTypeLight" w:eastAsia="Times New Roman" w:hAnsi="BMWTypeLight" w:cs="BMWTypeLight"/>
      <w:kern w:val="0"/>
      <w:szCs w:val="22"/>
      <w:lang w:val="de-DE"/>
      <w14:ligatures w14:val="none"/>
    </w:rPr>
  </w:style>
  <w:style w:type="paragraph" w:styleId="Heading1">
    <w:name w:val="heading 1"/>
    <w:basedOn w:val="Normal"/>
    <w:next w:val="Normal"/>
    <w:link w:val="Heading1Char"/>
    <w:uiPriority w:val="9"/>
    <w:qFormat/>
    <w:rsid w:val="005017D0"/>
    <w:pPr>
      <w:keepNext/>
      <w:keepLines/>
      <w:spacing w:before="360" w:after="80"/>
      <w:outlineLvl w:val="0"/>
    </w:pPr>
    <w:rPr>
      <w:rFonts w:asciiTheme="majorHAnsi" w:eastAsiaTheme="majorEastAsia" w:hAnsiTheme="majorHAnsi" w:cstheme="majorBidi"/>
      <w:color w:val="0F4761" w:themeColor="accent1" w:themeShade="BF"/>
      <w:sz w:val="40"/>
      <w:szCs w:val="50"/>
    </w:rPr>
  </w:style>
  <w:style w:type="paragraph" w:styleId="Heading2">
    <w:name w:val="heading 2"/>
    <w:basedOn w:val="Normal"/>
    <w:next w:val="Normal"/>
    <w:link w:val="Heading2Char"/>
    <w:uiPriority w:val="9"/>
    <w:semiHidden/>
    <w:unhideWhenUsed/>
    <w:qFormat/>
    <w:rsid w:val="005017D0"/>
    <w:pPr>
      <w:keepNext/>
      <w:keepLines/>
      <w:spacing w:before="160" w:after="80"/>
      <w:outlineLvl w:val="1"/>
    </w:pPr>
    <w:rPr>
      <w:rFonts w:asciiTheme="majorHAnsi" w:eastAsiaTheme="majorEastAsia" w:hAnsiTheme="majorHAnsi" w:cstheme="majorBidi"/>
      <w:color w:val="0F4761" w:themeColor="accent1" w:themeShade="BF"/>
      <w:sz w:val="32"/>
      <w:szCs w:val="40"/>
    </w:rPr>
  </w:style>
  <w:style w:type="paragraph" w:styleId="Heading3">
    <w:name w:val="heading 3"/>
    <w:basedOn w:val="Normal"/>
    <w:next w:val="Normal"/>
    <w:link w:val="Heading3Char"/>
    <w:uiPriority w:val="9"/>
    <w:semiHidden/>
    <w:unhideWhenUsed/>
    <w:qFormat/>
    <w:rsid w:val="005017D0"/>
    <w:pPr>
      <w:keepNext/>
      <w:keepLines/>
      <w:spacing w:before="160" w:after="80"/>
      <w:outlineLvl w:val="2"/>
    </w:pPr>
    <w:rPr>
      <w:rFonts w:eastAsiaTheme="majorEastAsia" w:cstheme="majorBidi"/>
      <w:color w:val="0F4761" w:themeColor="accent1" w:themeShade="BF"/>
      <w:sz w:val="28"/>
      <w:szCs w:val="35"/>
    </w:rPr>
  </w:style>
  <w:style w:type="paragraph" w:styleId="Heading4">
    <w:name w:val="heading 4"/>
    <w:basedOn w:val="Normal"/>
    <w:next w:val="Normal"/>
    <w:link w:val="Heading4Char"/>
    <w:uiPriority w:val="9"/>
    <w:semiHidden/>
    <w:unhideWhenUsed/>
    <w:qFormat/>
    <w:rsid w:val="005017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017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017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017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017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017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17D0"/>
    <w:rPr>
      <w:rFonts w:asciiTheme="majorHAnsi" w:eastAsiaTheme="majorEastAsia" w:hAnsiTheme="majorHAnsi" w:cstheme="majorBidi"/>
      <w:color w:val="0F4761" w:themeColor="accent1" w:themeShade="BF"/>
      <w:sz w:val="40"/>
      <w:szCs w:val="50"/>
    </w:rPr>
  </w:style>
  <w:style w:type="character" w:customStyle="1" w:styleId="Heading2Char">
    <w:name w:val="Heading 2 Char"/>
    <w:basedOn w:val="DefaultParagraphFont"/>
    <w:link w:val="Heading2"/>
    <w:uiPriority w:val="9"/>
    <w:semiHidden/>
    <w:rsid w:val="005017D0"/>
    <w:rPr>
      <w:rFonts w:asciiTheme="majorHAnsi" w:eastAsiaTheme="majorEastAsia" w:hAnsiTheme="majorHAnsi" w:cstheme="majorBidi"/>
      <w:color w:val="0F4761" w:themeColor="accent1" w:themeShade="BF"/>
      <w:sz w:val="32"/>
      <w:szCs w:val="40"/>
    </w:rPr>
  </w:style>
  <w:style w:type="character" w:customStyle="1" w:styleId="Heading3Char">
    <w:name w:val="Heading 3 Char"/>
    <w:basedOn w:val="DefaultParagraphFont"/>
    <w:link w:val="Heading3"/>
    <w:uiPriority w:val="9"/>
    <w:semiHidden/>
    <w:rsid w:val="005017D0"/>
    <w:rPr>
      <w:rFonts w:eastAsiaTheme="majorEastAsia" w:cstheme="majorBidi"/>
      <w:color w:val="0F4761" w:themeColor="accent1" w:themeShade="BF"/>
      <w:sz w:val="28"/>
      <w:szCs w:val="35"/>
    </w:rPr>
  </w:style>
  <w:style w:type="character" w:customStyle="1" w:styleId="Heading4Char">
    <w:name w:val="Heading 4 Char"/>
    <w:basedOn w:val="DefaultParagraphFont"/>
    <w:link w:val="Heading4"/>
    <w:uiPriority w:val="9"/>
    <w:semiHidden/>
    <w:rsid w:val="005017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017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017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017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017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017D0"/>
    <w:rPr>
      <w:rFonts w:eastAsiaTheme="majorEastAsia" w:cstheme="majorBidi"/>
      <w:color w:val="272727" w:themeColor="text1" w:themeTint="D8"/>
    </w:rPr>
  </w:style>
  <w:style w:type="paragraph" w:styleId="Title">
    <w:name w:val="Title"/>
    <w:basedOn w:val="Normal"/>
    <w:next w:val="Normal"/>
    <w:link w:val="TitleChar"/>
    <w:uiPriority w:val="10"/>
    <w:qFormat/>
    <w:rsid w:val="005017D0"/>
    <w:pPr>
      <w:spacing w:after="80" w:line="240" w:lineRule="auto"/>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uiPriority w:val="10"/>
    <w:rsid w:val="005017D0"/>
    <w:rPr>
      <w:rFonts w:asciiTheme="majorHAnsi" w:eastAsiaTheme="majorEastAsia" w:hAnsiTheme="majorHAnsi" w:cstheme="majorBidi"/>
      <w:spacing w:val="-10"/>
      <w:kern w:val="28"/>
      <w:sz w:val="56"/>
      <w:szCs w:val="71"/>
    </w:rPr>
  </w:style>
  <w:style w:type="paragraph" w:styleId="Subtitle">
    <w:name w:val="Subtitle"/>
    <w:basedOn w:val="Normal"/>
    <w:next w:val="Normal"/>
    <w:link w:val="SubtitleChar"/>
    <w:uiPriority w:val="11"/>
    <w:qFormat/>
    <w:rsid w:val="005017D0"/>
    <w:pPr>
      <w:numPr>
        <w:ilvl w:val="1"/>
      </w:numPr>
    </w:pPr>
    <w:rPr>
      <w:rFonts w:eastAsiaTheme="majorEastAsia" w:cstheme="majorBidi"/>
      <w:color w:val="595959" w:themeColor="text1" w:themeTint="A6"/>
      <w:spacing w:val="15"/>
      <w:sz w:val="28"/>
      <w:szCs w:val="35"/>
    </w:rPr>
  </w:style>
  <w:style w:type="character" w:customStyle="1" w:styleId="SubtitleChar">
    <w:name w:val="Subtitle Char"/>
    <w:basedOn w:val="DefaultParagraphFont"/>
    <w:link w:val="Subtitle"/>
    <w:uiPriority w:val="11"/>
    <w:rsid w:val="005017D0"/>
    <w:rPr>
      <w:rFonts w:eastAsiaTheme="majorEastAsia" w:cstheme="majorBidi"/>
      <w:color w:val="595959" w:themeColor="text1" w:themeTint="A6"/>
      <w:spacing w:val="15"/>
      <w:sz w:val="28"/>
      <w:szCs w:val="35"/>
    </w:rPr>
  </w:style>
  <w:style w:type="paragraph" w:styleId="Quote">
    <w:name w:val="Quote"/>
    <w:basedOn w:val="Normal"/>
    <w:next w:val="Normal"/>
    <w:link w:val="QuoteChar"/>
    <w:uiPriority w:val="29"/>
    <w:qFormat/>
    <w:rsid w:val="005017D0"/>
    <w:pPr>
      <w:spacing w:before="160"/>
      <w:jc w:val="center"/>
    </w:pPr>
    <w:rPr>
      <w:i/>
      <w:iCs/>
      <w:color w:val="404040" w:themeColor="text1" w:themeTint="BF"/>
    </w:rPr>
  </w:style>
  <w:style w:type="character" w:customStyle="1" w:styleId="QuoteChar">
    <w:name w:val="Quote Char"/>
    <w:basedOn w:val="DefaultParagraphFont"/>
    <w:link w:val="Quote"/>
    <w:uiPriority w:val="29"/>
    <w:rsid w:val="005017D0"/>
    <w:rPr>
      <w:i/>
      <w:iCs/>
      <w:color w:val="404040" w:themeColor="text1" w:themeTint="BF"/>
    </w:rPr>
  </w:style>
  <w:style w:type="paragraph" w:styleId="ListParagraph">
    <w:name w:val="List Paragraph"/>
    <w:basedOn w:val="Normal"/>
    <w:uiPriority w:val="34"/>
    <w:qFormat/>
    <w:rsid w:val="005017D0"/>
    <w:pPr>
      <w:ind w:left="720"/>
      <w:contextualSpacing/>
    </w:pPr>
  </w:style>
  <w:style w:type="character" w:styleId="IntenseEmphasis">
    <w:name w:val="Intense Emphasis"/>
    <w:basedOn w:val="DefaultParagraphFont"/>
    <w:uiPriority w:val="21"/>
    <w:qFormat/>
    <w:rsid w:val="005017D0"/>
    <w:rPr>
      <w:i/>
      <w:iCs/>
      <w:color w:val="0F4761" w:themeColor="accent1" w:themeShade="BF"/>
    </w:rPr>
  </w:style>
  <w:style w:type="paragraph" w:styleId="IntenseQuote">
    <w:name w:val="Intense Quote"/>
    <w:basedOn w:val="Normal"/>
    <w:next w:val="Normal"/>
    <w:link w:val="IntenseQuoteChar"/>
    <w:uiPriority w:val="30"/>
    <w:qFormat/>
    <w:rsid w:val="005017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017D0"/>
    <w:rPr>
      <w:i/>
      <w:iCs/>
      <w:color w:val="0F4761" w:themeColor="accent1" w:themeShade="BF"/>
    </w:rPr>
  </w:style>
  <w:style w:type="character" w:styleId="IntenseReference">
    <w:name w:val="Intense Reference"/>
    <w:basedOn w:val="DefaultParagraphFont"/>
    <w:uiPriority w:val="32"/>
    <w:qFormat/>
    <w:rsid w:val="005017D0"/>
    <w:rPr>
      <w:b/>
      <w:bCs/>
      <w:smallCaps/>
      <w:color w:val="0F4761" w:themeColor="accent1" w:themeShade="BF"/>
      <w:spacing w:val="5"/>
    </w:rPr>
  </w:style>
  <w:style w:type="paragraph" w:styleId="Header">
    <w:name w:val="header"/>
    <w:basedOn w:val="Normal"/>
    <w:link w:val="HeaderChar"/>
    <w:uiPriority w:val="99"/>
    <w:unhideWhenUsed/>
    <w:rsid w:val="005017D0"/>
    <w:pPr>
      <w:tabs>
        <w:tab w:val="clear" w:pos="454"/>
        <w:tab w:val="clear" w:pos="4706"/>
        <w:tab w:val="center" w:pos="4680"/>
        <w:tab w:val="right" w:pos="9360"/>
      </w:tabs>
      <w:spacing w:after="0" w:line="240" w:lineRule="auto"/>
    </w:pPr>
    <w:rPr>
      <w:rFonts w:cs="Angsana New"/>
      <w:szCs w:val="28"/>
    </w:rPr>
  </w:style>
  <w:style w:type="character" w:customStyle="1" w:styleId="HeaderChar">
    <w:name w:val="Header Char"/>
    <w:basedOn w:val="DefaultParagraphFont"/>
    <w:link w:val="Header"/>
    <w:uiPriority w:val="99"/>
    <w:rsid w:val="005017D0"/>
    <w:rPr>
      <w:rFonts w:ascii="BMWTypeLight" w:eastAsia="Times New Roman" w:hAnsi="BMWTypeLight" w:cs="Angsana New"/>
      <w:kern w:val="0"/>
      <w:lang w:val="de-DE"/>
      <w14:ligatures w14:val="none"/>
    </w:rPr>
  </w:style>
  <w:style w:type="paragraph" w:styleId="Footer">
    <w:name w:val="footer"/>
    <w:basedOn w:val="Normal"/>
    <w:link w:val="FooterChar"/>
    <w:uiPriority w:val="99"/>
    <w:unhideWhenUsed/>
    <w:rsid w:val="005017D0"/>
    <w:pPr>
      <w:tabs>
        <w:tab w:val="clear" w:pos="454"/>
        <w:tab w:val="clear" w:pos="4706"/>
        <w:tab w:val="center" w:pos="4680"/>
        <w:tab w:val="right" w:pos="9360"/>
      </w:tabs>
      <w:spacing w:after="0" w:line="240" w:lineRule="auto"/>
    </w:pPr>
    <w:rPr>
      <w:rFonts w:cs="Angsana New"/>
      <w:szCs w:val="28"/>
    </w:rPr>
  </w:style>
  <w:style w:type="character" w:customStyle="1" w:styleId="FooterChar">
    <w:name w:val="Footer Char"/>
    <w:basedOn w:val="DefaultParagraphFont"/>
    <w:link w:val="Footer"/>
    <w:uiPriority w:val="99"/>
    <w:rsid w:val="005017D0"/>
    <w:rPr>
      <w:rFonts w:ascii="BMWTypeLight" w:eastAsia="Times New Roman" w:hAnsi="BMWTypeLight" w:cs="Angsana New"/>
      <w:kern w:val="0"/>
      <w:lang w:val="de-DE"/>
      <w14:ligatures w14:val="none"/>
    </w:rPr>
  </w:style>
  <w:style w:type="character" w:customStyle="1" w:styleId="normaltextrun">
    <w:name w:val="normaltextrun"/>
    <w:basedOn w:val="DefaultParagraphFont"/>
    <w:rsid w:val="005017D0"/>
  </w:style>
  <w:style w:type="character" w:styleId="CommentReference">
    <w:name w:val="annotation reference"/>
    <w:basedOn w:val="DefaultParagraphFont"/>
    <w:uiPriority w:val="99"/>
    <w:semiHidden/>
    <w:unhideWhenUsed/>
    <w:rsid w:val="00226981"/>
    <w:rPr>
      <w:sz w:val="16"/>
      <w:szCs w:val="16"/>
    </w:rPr>
  </w:style>
  <w:style w:type="paragraph" w:styleId="CommentText">
    <w:name w:val="annotation text"/>
    <w:basedOn w:val="Normal"/>
    <w:link w:val="CommentTextChar"/>
    <w:uiPriority w:val="99"/>
    <w:unhideWhenUsed/>
    <w:rsid w:val="00226981"/>
    <w:pPr>
      <w:spacing w:line="240" w:lineRule="auto"/>
    </w:pPr>
    <w:rPr>
      <w:rFonts w:cs="Angsana New"/>
      <w:sz w:val="20"/>
      <w:szCs w:val="25"/>
    </w:rPr>
  </w:style>
  <w:style w:type="character" w:customStyle="1" w:styleId="CommentTextChar">
    <w:name w:val="Comment Text Char"/>
    <w:basedOn w:val="DefaultParagraphFont"/>
    <w:link w:val="CommentText"/>
    <w:uiPriority w:val="99"/>
    <w:rsid w:val="00226981"/>
    <w:rPr>
      <w:rFonts w:ascii="BMWTypeLight" w:eastAsia="Times New Roman" w:hAnsi="BMWTypeLight" w:cs="Angsana New"/>
      <w:kern w:val="0"/>
      <w:sz w:val="20"/>
      <w:szCs w:val="25"/>
      <w:lang w:val="de-DE"/>
      <w14:ligatures w14:val="none"/>
    </w:rPr>
  </w:style>
  <w:style w:type="paragraph" w:styleId="CommentSubject">
    <w:name w:val="annotation subject"/>
    <w:basedOn w:val="CommentText"/>
    <w:next w:val="CommentText"/>
    <w:link w:val="CommentSubjectChar"/>
    <w:uiPriority w:val="99"/>
    <w:semiHidden/>
    <w:unhideWhenUsed/>
    <w:rsid w:val="00226981"/>
    <w:rPr>
      <w:b/>
      <w:bCs/>
    </w:rPr>
  </w:style>
  <w:style w:type="character" w:customStyle="1" w:styleId="CommentSubjectChar">
    <w:name w:val="Comment Subject Char"/>
    <w:basedOn w:val="CommentTextChar"/>
    <w:link w:val="CommentSubject"/>
    <w:uiPriority w:val="99"/>
    <w:semiHidden/>
    <w:rsid w:val="00226981"/>
    <w:rPr>
      <w:rFonts w:ascii="BMWTypeLight" w:eastAsia="Times New Roman" w:hAnsi="BMWTypeLight" w:cs="Angsana New"/>
      <w:b/>
      <w:bCs/>
      <w:kern w:val="0"/>
      <w:sz w:val="20"/>
      <w:szCs w:val="25"/>
      <w:lang w:val="de-DE"/>
      <w14:ligatures w14:val="none"/>
    </w:rPr>
  </w:style>
  <w:style w:type="character" w:styleId="Hyperlink">
    <w:name w:val="Hyperlink"/>
    <w:basedOn w:val="DefaultParagraphFont"/>
    <w:uiPriority w:val="99"/>
    <w:unhideWhenUsed/>
    <w:rsid w:val="000F6125"/>
    <w:rPr>
      <w:color w:val="467886" w:themeColor="hyperlink"/>
      <w:u w:val="single"/>
    </w:rPr>
  </w:style>
  <w:style w:type="character" w:styleId="UnresolvedMention">
    <w:name w:val="Unresolved Mention"/>
    <w:basedOn w:val="DefaultParagraphFont"/>
    <w:uiPriority w:val="99"/>
    <w:semiHidden/>
    <w:unhideWhenUsed/>
    <w:rsid w:val="000F6125"/>
    <w:rPr>
      <w:color w:val="605E5C"/>
      <w:shd w:val="clear" w:color="auto" w:fill="E1DFDD"/>
    </w:rPr>
  </w:style>
  <w:style w:type="paragraph" w:customStyle="1" w:styleId="m1214466506522083705msolistparagraph">
    <w:name w:val="m_1214466506522083705msolistparagraph"/>
    <w:basedOn w:val="Normal"/>
    <w:rsid w:val="00E07F35"/>
    <w:pPr>
      <w:tabs>
        <w:tab w:val="clear" w:pos="454"/>
        <w:tab w:val="clear" w:pos="4706"/>
      </w:tabs>
      <w:autoSpaceDE/>
      <w:autoSpaceDN/>
      <w:spacing w:before="100" w:beforeAutospacing="1" w:after="100" w:afterAutospacing="1" w:line="240" w:lineRule="auto"/>
    </w:pPr>
    <w:rPr>
      <w:rFonts w:ascii="Times New Roman" w:hAnsi="Times New Roman" w:cs="Times New Roman"/>
      <w:sz w:val="24"/>
      <w:szCs w:val="24"/>
    </w:rPr>
  </w:style>
  <w:style w:type="paragraph" w:customStyle="1" w:styleId="paragraph">
    <w:name w:val="paragraph"/>
    <w:basedOn w:val="Normal"/>
    <w:rsid w:val="00B83375"/>
    <w:pPr>
      <w:tabs>
        <w:tab w:val="clear" w:pos="454"/>
        <w:tab w:val="clear" w:pos="4706"/>
      </w:tabs>
      <w:autoSpaceDE/>
      <w:autoSpaceDN/>
      <w:spacing w:before="100" w:beforeAutospacing="1" w:after="100" w:afterAutospacing="1" w:line="240" w:lineRule="auto"/>
    </w:pPr>
    <w:rPr>
      <w:rFonts w:ascii="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facebook.com/BMWMotorradTH" TargetMode="External"/><Relationship Id="rId18" Type="http://schemas.openxmlformats.org/officeDocument/2006/relationships/hyperlink" Target="https://www.facebook.com/bmwgroup"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mini.co.th/" TargetMode="External"/><Relationship Id="rId7" Type="http://schemas.openxmlformats.org/officeDocument/2006/relationships/webSettings" Target="webSettings.xml"/><Relationship Id="rId12" Type="http://schemas.openxmlformats.org/officeDocument/2006/relationships/hyperlink" Target="https://www.bmw-motorrad.co.th/" TargetMode="External"/><Relationship Id="rId17" Type="http://schemas.openxmlformats.org/officeDocument/2006/relationships/hyperlink" Target="https://www.instagram.com/bmwgroup"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youtube.com/bmwgroup" TargetMode="External"/><Relationship Id="rId20" Type="http://schemas.openxmlformats.org/officeDocument/2006/relationships/hyperlink" Target="http://www.bmw.co.th/"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www.linkedin.com/company/bmw-group/" TargetMode="External"/><Relationship Id="rId23" Type="http://schemas.openxmlformats.org/officeDocument/2006/relationships/hyperlink" Target="mailto:sboonsaeng@hillandknowlton.com" TargetMode="Externa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www.x.com/bmwgrou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bmwgroup.com" TargetMode="External"/><Relationship Id="rId22" Type="http://schemas.openxmlformats.org/officeDocument/2006/relationships/hyperlink" Target="http://www.bmw-motorrad.co.th" TargetMode="External"/><Relationship Id="rId27" Type="http://schemas.openxmlformats.org/officeDocument/2006/relationships/footer" Target="footer3.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cid:59662835789460913472139" TargetMode="External"/><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ffacb6f-c353-4fc0-b290-b0442d58f4cd" xsi:nil="true"/>
    <MediaServiceAutoTags xmlns="834b45ae-ab4f-4b35-aadd-26366ac48d7d" xsi:nil="true"/>
    <lcf76f155ced4ddcb4097134ff3c332f xmlns="834b45ae-ab4f-4b35-aadd-26366ac48d7d">
      <Terms xmlns="http://schemas.microsoft.com/office/infopath/2007/PartnerControls"/>
    </lcf76f155ced4ddcb4097134ff3c332f>
    <MediaServiceLocation xmlns="834b45ae-ab4f-4b35-aadd-26366ac48d7d" xsi:nil="true"/>
    <MediaServiceKeyPoints xmlns="834b45ae-ab4f-4b35-aadd-26366ac48d7d" xsi:nil="true"/>
    <MediaServiceOCR xmlns="834b45ae-ab4f-4b35-aadd-26366ac48d7d" xsi:nil="true"/>
    <MediaServiceAutoKeyPoints xmlns="834b45ae-ab4f-4b35-aadd-26366ac48d7d" xsi:nil="true"/>
    <MediaServiceObjectDetectorVersions xmlns="834b45ae-ab4f-4b35-aadd-26366ac48d7d" xsi:nil="true"/>
    <MediaServiceSearchProperties xmlns="834b45ae-ab4f-4b35-aadd-26366ac48d7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D0A5EC58428E14E806A3C12966013D0" ma:contentTypeVersion="18" ma:contentTypeDescription="Ein neues Dokument erstellen." ma:contentTypeScope="" ma:versionID="5796344a4d1425aee72bebf11af3b8fe">
  <xsd:schema xmlns:xsd="http://www.w3.org/2001/XMLSchema" xmlns:xs="http://www.w3.org/2001/XMLSchema" xmlns:p="http://schemas.microsoft.com/office/2006/metadata/properties" xmlns:ns2="834b45ae-ab4f-4b35-aadd-26366ac48d7d" xmlns:ns3="5ffacb6f-c353-4fc0-b290-b0442d58f4cd" targetNamespace="http://schemas.microsoft.com/office/2006/metadata/properties" ma:root="true" ma:fieldsID="be466e29037305434433650b5f8b9c34" ns2:_="" ns3:_="">
    <xsd:import namespace="834b45ae-ab4f-4b35-aadd-26366ac48d7d"/>
    <xsd:import namespace="5ffacb6f-c353-4fc0-b290-b0442d58f4c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4b45ae-ab4f-4b35-aadd-26366ac48d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f96b8e5b-1f52-4d89-9d30-0680d0269bb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acb6f-c353-4fc0-b290-b0442d58f4cd"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16d000eb-61a0-428f-945e-98804e8aca9c}" ma:internalName="TaxCatchAll" ma:showField="CatchAllData" ma:web="5ffacb6f-c353-4fc0-b290-b0442d58f4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1BBC2D-B7B3-46D7-BFEA-41A6564EB5D1}">
  <ds:schemaRefs>
    <ds:schemaRef ds:uri="http://schemas.microsoft.com/office/2006/metadata/properties"/>
    <ds:schemaRef ds:uri="http://schemas.microsoft.com/office/infopath/2007/PartnerControls"/>
    <ds:schemaRef ds:uri="5ffacb6f-c353-4fc0-b290-b0442d58f4cd"/>
    <ds:schemaRef ds:uri="834b45ae-ab4f-4b35-aadd-26366ac48d7d"/>
  </ds:schemaRefs>
</ds:datastoreItem>
</file>

<file path=customXml/itemProps2.xml><?xml version="1.0" encoding="utf-8"?>
<ds:datastoreItem xmlns:ds="http://schemas.openxmlformats.org/officeDocument/2006/customXml" ds:itemID="{15BBDD30-8BFC-4BB3-985B-A26C14AAB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4b45ae-ab4f-4b35-aadd-26366ac48d7d"/>
    <ds:schemaRef ds:uri="5ffacb6f-c353-4fc0-b290-b0442d58f4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AE6667-62A3-4FD6-A9D5-88E83F2717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1218</Words>
  <Characters>6948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8150</CharactersWithSpaces>
  <SharedDoc>false</SharedDoc>
  <HLinks>
    <vt:vector size="72" baseType="variant">
      <vt:variant>
        <vt:i4>7471191</vt:i4>
      </vt:variant>
      <vt:variant>
        <vt:i4>33</vt:i4>
      </vt:variant>
      <vt:variant>
        <vt:i4>0</vt:i4>
      </vt:variant>
      <vt:variant>
        <vt:i4>5</vt:i4>
      </vt:variant>
      <vt:variant>
        <vt:lpwstr>mailto:sboonsaeng@hillandknowlton.com</vt:lpwstr>
      </vt:variant>
      <vt:variant>
        <vt:lpwstr/>
      </vt:variant>
      <vt:variant>
        <vt:i4>3014691</vt:i4>
      </vt:variant>
      <vt:variant>
        <vt:i4>30</vt:i4>
      </vt:variant>
      <vt:variant>
        <vt:i4>0</vt:i4>
      </vt:variant>
      <vt:variant>
        <vt:i4>5</vt:i4>
      </vt:variant>
      <vt:variant>
        <vt:lpwstr>http://www.bmw-motorrad.co.th/</vt:lpwstr>
      </vt:variant>
      <vt:variant>
        <vt:lpwstr/>
      </vt:variant>
      <vt:variant>
        <vt:i4>3276917</vt:i4>
      </vt:variant>
      <vt:variant>
        <vt:i4>27</vt:i4>
      </vt:variant>
      <vt:variant>
        <vt:i4>0</vt:i4>
      </vt:variant>
      <vt:variant>
        <vt:i4>5</vt:i4>
      </vt:variant>
      <vt:variant>
        <vt:lpwstr>http://www.mini.co.th/</vt:lpwstr>
      </vt:variant>
      <vt:variant>
        <vt:lpwstr/>
      </vt:variant>
      <vt:variant>
        <vt:i4>1769480</vt:i4>
      </vt:variant>
      <vt:variant>
        <vt:i4>24</vt:i4>
      </vt:variant>
      <vt:variant>
        <vt:i4>0</vt:i4>
      </vt:variant>
      <vt:variant>
        <vt:i4>5</vt:i4>
      </vt:variant>
      <vt:variant>
        <vt:lpwstr>http://www.bmw.co.th/</vt:lpwstr>
      </vt:variant>
      <vt:variant>
        <vt:lpwstr/>
      </vt:variant>
      <vt:variant>
        <vt:i4>3342372</vt:i4>
      </vt:variant>
      <vt:variant>
        <vt:i4>21</vt:i4>
      </vt:variant>
      <vt:variant>
        <vt:i4>0</vt:i4>
      </vt:variant>
      <vt:variant>
        <vt:i4>5</vt:i4>
      </vt:variant>
      <vt:variant>
        <vt:lpwstr>https://www.x.com/bmwgroup</vt:lpwstr>
      </vt:variant>
      <vt:variant>
        <vt:lpwstr/>
      </vt:variant>
      <vt:variant>
        <vt:i4>5505091</vt:i4>
      </vt:variant>
      <vt:variant>
        <vt:i4>18</vt:i4>
      </vt:variant>
      <vt:variant>
        <vt:i4>0</vt:i4>
      </vt:variant>
      <vt:variant>
        <vt:i4>5</vt:i4>
      </vt:variant>
      <vt:variant>
        <vt:lpwstr>https://www.facebook.com/bmwgroup</vt:lpwstr>
      </vt:variant>
      <vt:variant>
        <vt:lpwstr/>
      </vt:variant>
      <vt:variant>
        <vt:i4>3080248</vt:i4>
      </vt:variant>
      <vt:variant>
        <vt:i4>15</vt:i4>
      </vt:variant>
      <vt:variant>
        <vt:i4>0</vt:i4>
      </vt:variant>
      <vt:variant>
        <vt:i4>5</vt:i4>
      </vt:variant>
      <vt:variant>
        <vt:lpwstr>https://www.instagram.com/bmwgroup</vt:lpwstr>
      </vt:variant>
      <vt:variant>
        <vt:lpwstr/>
      </vt:variant>
      <vt:variant>
        <vt:i4>4849728</vt:i4>
      </vt:variant>
      <vt:variant>
        <vt:i4>12</vt:i4>
      </vt:variant>
      <vt:variant>
        <vt:i4>0</vt:i4>
      </vt:variant>
      <vt:variant>
        <vt:i4>5</vt:i4>
      </vt:variant>
      <vt:variant>
        <vt:lpwstr>https://www.youtube.com/bmwgroup</vt:lpwstr>
      </vt:variant>
      <vt:variant>
        <vt:lpwstr/>
      </vt:variant>
      <vt:variant>
        <vt:i4>8192045</vt:i4>
      </vt:variant>
      <vt:variant>
        <vt:i4>9</vt:i4>
      </vt:variant>
      <vt:variant>
        <vt:i4>0</vt:i4>
      </vt:variant>
      <vt:variant>
        <vt:i4>5</vt:i4>
      </vt:variant>
      <vt:variant>
        <vt:lpwstr>http://www.linkedin.com/company/bmw-group/</vt:lpwstr>
      </vt:variant>
      <vt:variant>
        <vt:lpwstr/>
      </vt:variant>
      <vt:variant>
        <vt:i4>5701707</vt:i4>
      </vt:variant>
      <vt:variant>
        <vt:i4>6</vt:i4>
      </vt:variant>
      <vt:variant>
        <vt:i4>0</vt:i4>
      </vt:variant>
      <vt:variant>
        <vt:i4>5</vt:i4>
      </vt:variant>
      <vt:variant>
        <vt:lpwstr>http://www.bmwgroup.com/</vt:lpwstr>
      </vt:variant>
      <vt:variant>
        <vt:lpwstr/>
      </vt:variant>
      <vt:variant>
        <vt:i4>2949173</vt:i4>
      </vt:variant>
      <vt:variant>
        <vt:i4>3</vt:i4>
      </vt:variant>
      <vt:variant>
        <vt:i4>0</vt:i4>
      </vt:variant>
      <vt:variant>
        <vt:i4>5</vt:i4>
      </vt:variant>
      <vt:variant>
        <vt:lpwstr>https://www.facebook.com/BMWMotorradTH</vt:lpwstr>
      </vt:variant>
      <vt:variant>
        <vt:lpwstr/>
      </vt:variant>
      <vt:variant>
        <vt:i4>3866730</vt:i4>
      </vt:variant>
      <vt:variant>
        <vt:i4>0</vt:i4>
      </vt:variant>
      <vt:variant>
        <vt:i4>0</vt:i4>
      </vt:variant>
      <vt:variant>
        <vt:i4>5</vt:i4>
      </vt:variant>
      <vt:variant>
        <vt:lpwstr>https://www.bmw-motorrad.co.th/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Thornthawat Thongnab</dc:creator>
  <cp:keywords/>
  <dc:description/>
  <cp:lastModifiedBy>Suthatip Boonsaeng</cp:lastModifiedBy>
  <cp:revision>3</cp:revision>
  <dcterms:created xsi:type="dcterms:W3CDTF">2025-08-14T04:58:00Z</dcterms:created>
  <dcterms:modified xsi:type="dcterms:W3CDTF">2025-08-14T10:44:00Z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0x0101006D0A5EC58428E14E806A3C12966013D0</vt:lpwstr>
  </property>
  <property fmtid="{D5CDD505-2E9C-101B-9397-08002B2CF9AE}" pid="3" name="ClassificationContentMarkingFooterShapeIds">
    <vt:lpwstr>efa97b6,3b306e4f,10a877b1</vt:lpwstr>
  </property>
  <property fmtid="{D5CDD505-2E9C-101B-9397-08002B2CF9AE}" pid="4" name="ClassificationContentMarkingFooterFontProps">
    <vt:lpwstr>#c00000,12,BMW Group Condensed</vt:lpwstr>
  </property>
  <property fmtid="{D5CDD505-2E9C-101B-9397-08002B2CF9AE}" pid="5" name="ClassificationContentMarkingFooterText">
    <vt:lpwstr>CONFIDENTIAL</vt:lpwstr>
  </property>
  <property fmtid="{D5CDD505-2E9C-101B-9397-08002B2CF9AE}" pid="6" name="MSIP_Label_e6935750-240b-48e4-a615-66942a738439_Enabled">
    <vt:lpwstr>true</vt:lpwstr>
  </property>
  <property fmtid="{D5CDD505-2E9C-101B-9397-08002B2CF9AE}" pid="7" name="MSIP_Label_e6935750-240b-48e4-a615-66942a738439_SetDate">
    <vt:lpwstr>2025-08-14T02:53:30Z</vt:lpwstr>
  </property>
  <property fmtid="{D5CDD505-2E9C-101B-9397-08002B2CF9AE}" pid="8" name="MSIP_Label_e6935750-240b-48e4-a615-66942a738439_Method">
    <vt:lpwstr>Standard</vt:lpwstr>
  </property>
  <property fmtid="{D5CDD505-2E9C-101B-9397-08002B2CF9AE}" pid="9" name="MSIP_Label_e6935750-240b-48e4-a615-66942a738439_Name">
    <vt:lpwstr>e6935750-240b-48e4-a615-66942a738439</vt:lpwstr>
  </property>
  <property fmtid="{D5CDD505-2E9C-101B-9397-08002B2CF9AE}" pid="10" name="MSIP_Label_e6935750-240b-48e4-a615-66942a738439_SiteId">
    <vt:lpwstr>ce849bab-cc1c-465b-b62e-18f07c9ac198</vt:lpwstr>
  </property>
  <property fmtid="{D5CDD505-2E9C-101B-9397-08002B2CF9AE}" pid="11" name="MSIP_Label_e6935750-240b-48e4-a615-66942a738439_ActionId">
    <vt:lpwstr>099244c5-7efd-410f-b57a-46f89c54137c</vt:lpwstr>
  </property>
  <property fmtid="{D5CDD505-2E9C-101B-9397-08002B2CF9AE}" pid="12" name="MSIP_Label_e6935750-240b-48e4-a615-66942a738439_ContentBits">
    <vt:lpwstr>2</vt:lpwstr>
  </property>
  <property fmtid="{D5CDD505-2E9C-101B-9397-08002B2CF9AE}" pid="13" name="MSIP_Label_e6935750-240b-48e4-a615-66942a738439_Tag">
    <vt:lpwstr>10, 3, 0, 1</vt:lpwstr>
  </property>
  <property fmtid="{D5CDD505-2E9C-101B-9397-08002B2CF9AE}" pid="14" name="MediaServiceImageTags">
    <vt:lpwstr/>
  </property>
</Properties>
</file>